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7DD5" w14:textId="5005C0CC" w:rsidR="0054383A" w:rsidRDefault="00DC6834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</w:p>
    <w:p w14:paraId="70C12E84" w14:textId="68CCC5AE" w:rsidR="003772B5" w:rsidRDefault="009F050B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29</w:t>
      </w:r>
      <w:r w:rsidR="00937773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November</w:t>
      </w:r>
      <w:r w:rsidR="00FA5250">
        <w:rPr>
          <w:b/>
          <w:color w:val="666699"/>
          <w:sz w:val="24"/>
        </w:rPr>
        <w:t xml:space="preserve"> </w:t>
      </w:r>
      <w:r w:rsidR="00AF6FEE">
        <w:rPr>
          <w:b/>
          <w:color w:val="666699"/>
          <w:sz w:val="24"/>
        </w:rPr>
        <w:t>20</w:t>
      </w:r>
      <w:r w:rsidR="00663C2D">
        <w:rPr>
          <w:b/>
          <w:color w:val="666699"/>
          <w:sz w:val="24"/>
        </w:rPr>
        <w:t>2</w:t>
      </w:r>
      <w:r w:rsidR="005B4D04">
        <w:rPr>
          <w:b/>
          <w:color w:val="666699"/>
          <w:sz w:val="24"/>
        </w:rPr>
        <w:t>3</w:t>
      </w:r>
    </w:p>
    <w:p w14:paraId="3E226B80" w14:textId="4E7BB553" w:rsidR="00F01946" w:rsidRPr="00593EFE" w:rsidRDefault="003772B5" w:rsidP="00F01946">
      <w:pPr>
        <w:pStyle w:val="ICAParagraphText"/>
      </w:pPr>
      <w:r w:rsidRPr="00593EFE">
        <w:t xml:space="preserve">All constituent, sector, free </w:t>
      </w:r>
      <w:proofErr w:type="gramStart"/>
      <w:r w:rsidRPr="00593EFE">
        <w:t>float</w:t>
      </w:r>
      <w:proofErr w:type="gramEnd"/>
      <w:r w:rsidRPr="00593EFE">
        <w:t xml:space="preserve"> and shares in issue changes will be applied after the</w:t>
      </w:r>
      <w:r w:rsidR="00994C50" w:rsidRPr="00593EFE">
        <w:t xml:space="preserve"> close of business on </w:t>
      </w:r>
      <w:r w:rsidR="003E3079">
        <w:t>Thursday</w:t>
      </w:r>
      <w:r w:rsidR="00DE0D92" w:rsidRPr="00593EFE">
        <w:t xml:space="preserve">, </w:t>
      </w:r>
      <w:r w:rsidR="00AF6FEE">
        <w:t>1</w:t>
      </w:r>
      <w:r w:rsidR="001D3BB4">
        <w:t>4</w:t>
      </w:r>
      <w:r w:rsidR="00FA5250">
        <w:t xml:space="preserve"> </w:t>
      </w:r>
      <w:r w:rsidR="001D3BB4">
        <w:t>December</w:t>
      </w:r>
      <w:r w:rsidR="00AF6FEE">
        <w:t xml:space="preserve"> 202</w:t>
      </w:r>
      <w:r w:rsidR="00FE1894">
        <w:t>3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</w:t>
      </w:r>
      <w:r w:rsidR="00FA5250">
        <w:t>Monday</w:t>
      </w:r>
      <w:r w:rsidR="000756D4" w:rsidRPr="00593EFE">
        <w:t xml:space="preserve">, </w:t>
      </w:r>
      <w:r w:rsidR="00FA5250">
        <w:t>1</w:t>
      </w:r>
      <w:r w:rsidR="00FE1894">
        <w:t>8</w:t>
      </w:r>
      <w:r w:rsidR="00B76265" w:rsidRPr="00593EFE">
        <w:t xml:space="preserve"> </w:t>
      </w:r>
      <w:r w:rsidR="001D3BB4">
        <w:t>December</w:t>
      </w:r>
      <w:r w:rsidR="00AF6FEE">
        <w:t xml:space="preserve"> 202</w:t>
      </w:r>
      <w:r w:rsidR="00FE1894">
        <w:t>3</w:t>
      </w:r>
      <w:r w:rsidR="000756D4" w:rsidRPr="00593EFE">
        <w:t>.</w:t>
      </w:r>
    </w:p>
    <w:p w14:paraId="4982D68E" w14:textId="77777777" w:rsidR="002F4150" w:rsidRPr="002476BC" w:rsidRDefault="002F4150" w:rsidP="002F4150">
      <w:pPr>
        <w:pStyle w:val="ICAHeading2"/>
      </w:pPr>
      <w:r w:rsidRPr="00C468CF">
        <w:t>Classification Changes</w:t>
      </w:r>
    </w:p>
    <w:p w14:paraId="0442900C" w14:textId="77777777" w:rsidR="00332381" w:rsidRPr="00593EFE" w:rsidRDefault="00332381" w:rsidP="00332381">
      <w:pPr>
        <w:pStyle w:val="ICAParagraphText"/>
      </w:pPr>
      <w:r>
        <w:t>NO CHANGES IN CLASSIFICATION</w:t>
      </w:r>
    </w:p>
    <w:p w14:paraId="12ADEEEC" w14:textId="6A7285F9" w:rsidR="002F4150" w:rsidRPr="002476BC" w:rsidRDefault="002F4150" w:rsidP="002F4150">
      <w:pPr>
        <w:pStyle w:val="ICAHeading2"/>
      </w:pPr>
      <w:r w:rsidRPr="00273436">
        <w:t>Free Float Changes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5"/>
        <w:gridCol w:w="3590"/>
        <w:gridCol w:w="1776"/>
        <w:gridCol w:w="1833"/>
        <w:gridCol w:w="1842"/>
      </w:tblGrid>
      <w:tr w:rsidR="00F87978" w:rsidRPr="00593EFE" w14:paraId="0DC28B28" w14:textId="77777777" w:rsidTr="000A4725">
        <w:tc>
          <w:tcPr>
            <w:tcW w:w="815" w:type="dxa"/>
            <w:vAlign w:val="center"/>
          </w:tcPr>
          <w:p w14:paraId="71D1CAD1" w14:textId="77777777" w:rsidR="00F87978" w:rsidRPr="00593EFE" w:rsidRDefault="00F87978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90" w:type="dxa"/>
            <w:vAlign w:val="center"/>
          </w:tcPr>
          <w:p w14:paraId="185EB362" w14:textId="77777777" w:rsidR="00F87978" w:rsidRPr="00593EFE" w:rsidRDefault="00F87978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76" w:type="dxa"/>
            <w:vAlign w:val="center"/>
          </w:tcPr>
          <w:p w14:paraId="04146908" w14:textId="77777777" w:rsidR="00F87978" w:rsidRPr="00593EFE" w:rsidRDefault="00F87978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14:paraId="1E0E14C0" w14:textId="77777777" w:rsidR="00F87978" w:rsidRPr="00593EFE" w:rsidRDefault="00F87978" w:rsidP="00F44DB9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14:paraId="1D3ED01C" w14:textId="77777777" w:rsidR="00F87978" w:rsidRPr="00593EFE" w:rsidRDefault="00F87978" w:rsidP="00F44DB9">
            <w:pPr>
              <w:pStyle w:val="ICATableCaption"/>
            </w:pPr>
            <w:r w:rsidRPr="00593EFE">
              <w:t>New FF</w:t>
            </w:r>
          </w:p>
        </w:tc>
      </w:tr>
      <w:tr w:rsidR="00F87978" w:rsidRPr="000A4725" w14:paraId="66EE9186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7B612DDB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ABG</w:t>
            </w:r>
          </w:p>
        </w:tc>
        <w:tc>
          <w:tcPr>
            <w:tcW w:w="3590" w:type="dxa"/>
            <w:noWrap/>
            <w:vAlign w:val="bottom"/>
            <w:hideMark/>
          </w:tcPr>
          <w:p w14:paraId="5A2930D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Absa Group Limited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vAlign w:val="bottom"/>
            <w:hideMark/>
          </w:tcPr>
          <w:p w14:paraId="79432208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ZAE000255915</w:t>
            </w:r>
          </w:p>
        </w:tc>
        <w:tc>
          <w:tcPr>
            <w:tcW w:w="1833" w:type="dxa"/>
            <w:noWrap/>
            <w:vAlign w:val="bottom"/>
            <w:hideMark/>
          </w:tcPr>
          <w:p w14:paraId="1F7D9820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97.550000074963</w:t>
            </w:r>
          </w:p>
        </w:tc>
        <w:tc>
          <w:tcPr>
            <w:tcW w:w="1842" w:type="dxa"/>
            <w:noWrap/>
            <w:vAlign w:val="bottom"/>
            <w:hideMark/>
          </w:tcPr>
          <w:p w14:paraId="3041C9FC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90.677725090234</w:t>
            </w:r>
          </w:p>
        </w:tc>
      </w:tr>
      <w:tr w:rsidR="00F87978" w:rsidRPr="000A4725" w14:paraId="298097B2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696858ED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AEE</w:t>
            </w:r>
          </w:p>
        </w:tc>
        <w:tc>
          <w:tcPr>
            <w:tcW w:w="3590" w:type="dxa"/>
            <w:noWrap/>
            <w:vAlign w:val="bottom"/>
            <w:hideMark/>
          </w:tcPr>
          <w:p w14:paraId="6328791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African Equity Emp Inv Ltd</w:t>
            </w:r>
          </w:p>
        </w:tc>
        <w:tc>
          <w:tcPr>
            <w:tcW w:w="1776" w:type="dxa"/>
            <w:noWrap/>
            <w:vAlign w:val="bottom"/>
            <w:hideMark/>
          </w:tcPr>
          <w:p w14:paraId="22B9CD35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ZAE000195731</w:t>
            </w:r>
          </w:p>
        </w:tc>
        <w:tc>
          <w:tcPr>
            <w:tcW w:w="1833" w:type="dxa"/>
            <w:noWrap/>
            <w:vAlign w:val="bottom"/>
            <w:hideMark/>
          </w:tcPr>
          <w:p w14:paraId="4D023508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20.389999940410</w:t>
            </w:r>
          </w:p>
        </w:tc>
        <w:tc>
          <w:tcPr>
            <w:tcW w:w="1842" w:type="dxa"/>
            <w:noWrap/>
            <w:vAlign w:val="bottom"/>
            <w:hideMark/>
          </w:tcPr>
          <w:p w14:paraId="68B95862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15.215156340494</w:t>
            </w:r>
          </w:p>
        </w:tc>
      </w:tr>
      <w:tr w:rsidR="00F87978" w:rsidRPr="000A4725" w14:paraId="3CC5E274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4548575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590" w:type="dxa"/>
            <w:noWrap/>
            <w:vAlign w:val="bottom"/>
            <w:hideMark/>
          </w:tcPr>
          <w:p w14:paraId="034A752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AngloGold Ashanti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vAlign w:val="bottom"/>
            <w:hideMark/>
          </w:tcPr>
          <w:p w14:paraId="5A7C1707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GB00BRXH2664</w:t>
            </w:r>
          </w:p>
        </w:tc>
        <w:tc>
          <w:tcPr>
            <w:tcW w:w="1833" w:type="dxa"/>
            <w:noWrap/>
            <w:vAlign w:val="bottom"/>
            <w:hideMark/>
          </w:tcPr>
          <w:p w14:paraId="658C4F8B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99.958516580107</w:t>
            </w:r>
          </w:p>
        </w:tc>
        <w:tc>
          <w:tcPr>
            <w:tcW w:w="1842" w:type="dxa"/>
            <w:noWrap/>
            <w:vAlign w:val="bottom"/>
            <w:hideMark/>
          </w:tcPr>
          <w:p w14:paraId="52D47CD5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74.963613016473</w:t>
            </w:r>
          </w:p>
        </w:tc>
      </w:tr>
      <w:tr w:rsidR="00F87978" w:rsidRPr="000A4725" w14:paraId="3BDE9A3D" w14:textId="77777777" w:rsidTr="00AA2585">
        <w:trPr>
          <w:trHeight w:val="215"/>
        </w:trPr>
        <w:tc>
          <w:tcPr>
            <w:tcW w:w="815" w:type="dxa"/>
            <w:noWrap/>
            <w:hideMark/>
          </w:tcPr>
          <w:p w14:paraId="0E8D4546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90" w:type="dxa"/>
            <w:noWrap/>
            <w:vAlign w:val="bottom"/>
            <w:hideMark/>
          </w:tcPr>
          <w:p w14:paraId="5CA74CB2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19362055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33" w:type="dxa"/>
            <w:noWrap/>
            <w:vAlign w:val="bottom"/>
            <w:hideMark/>
          </w:tcPr>
          <w:p w14:paraId="4C832449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4.285145806665</w:t>
            </w:r>
          </w:p>
        </w:tc>
        <w:tc>
          <w:tcPr>
            <w:tcW w:w="1842" w:type="dxa"/>
            <w:noWrap/>
            <w:vAlign w:val="bottom"/>
            <w:hideMark/>
          </w:tcPr>
          <w:p w14:paraId="5E13E254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4.366153755851</w:t>
            </w:r>
          </w:p>
        </w:tc>
      </w:tr>
      <w:tr w:rsidR="00F87978" w:rsidRPr="000A4725" w14:paraId="276E9BE1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65CFFB5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590" w:type="dxa"/>
            <w:noWrap/>
            <w:vAlign w:val="bottom"/>
            <w:hideMark/>
          </w:tcPr>
          <w:p w14:paraId="76E90E2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Aspen Pharmacare </w:t>
            </w: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vAlign w:val="bottom"/>
            <w:hideMark/>
          </w:tcPr>
          <w:p w14:paraId="65D0725D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833" w:type="dxa"/>
            <w:noWrap/>
            <w:vAlign w:val="bottom"/>
            <w:hideMark/>
          </w:tcPr>
          <w:p w14:paraId="08C03A39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82.571094776934</w:t>
            </w:r>
          </w:p>
        </w:tc>
        <w:tc>
          <w:tcPr>
            <w:tcW w:w="1842" w:type="dxa"/>
            <w:noWrap/>
            <w:vAlign w:val="bottom"/>
            <w:hideMark/>
          </w:tcPr>
          <w:p w14:paraId="5186476A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86.672041189468</w:t>
            </w:r>
          </w:p>
        </w:tc>
      </w:tr>
      <w:tr w:rsidR="00F87978" w:rsidRPr="000A4725" w14:paraId="4D093A42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595ECF9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90" w:type="dxa"/>
            <w:noWrap/>
            <w:vAlign w:val="bottom"/>
            <w:hideMark/>
          </w:tcPr>
          <w:p w14:paraId="254DDCCC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BHP Group Limited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vAlign w:val="bottom"/>
            <w:hideMark/>
          </w:tcPr>
          <w:p w14:paraId="371C3FE6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33" w:type="dxa"/>
            <w:noWrap/>
            <w:vAlign w:val="bottom"/>
            <w:hideMark/>
          </w:tcPr>
          <w:p w14:paraId="51CC2076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3.773696697045</w:t>
            </w:r>
          </w:p>
        </w:tc>
        <w:tc>
          <w:tcPr>
            <w:tcW w:w="1842" w:type="dxa"/>
            <w:noWrap/>
            <w:vAlign w:val="bottom"/>
            <w:hideMark/>
          </w:tcPr>
          <w:p w14:paraId="1F063AC4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3.895874997835</w:t>
            </w:r>
          </w:p>
        </w:tc>
      </w:tr>
      <w:tr w:rsidR="00F87978" w:rsidRPr="000A4725" w14:paraId="508F79EC" w14:textId="77777777" w:rsidTr="00AA2585">
        <w:trPr>
          <w:trHeight w:val="215"/>
        </w:trPr>
        <w:tc>
          <w:tcPr>
            <w:tcW w:w="815" w:type="dxa"/>
            <w:noWrap/>
            <w:hideMark/>
          </w:tcPr>
          <w:p w14:paraId="760CD3A2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90" w:type="dxa"/>
            <w:noWrap/>
            <w:vAlign w:val="bottom"/>
            <w:hideMark/>
          </w:tcPr>
          <w:p w14:paraId="651FF00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British American Tob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15471D79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33" w:type="dxa"/>
            <w:noWrap/>
            <w:vAlign w:val="bottom"/>
            <w:hideMark/>
          </w:tcPr>
          <w:p w14:paraId="64426CE4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10.415466076928</w:t>
            </w:r>
          </w:p>
        </w:tc>
        <w:tc>
          <w:tcPr>
            <w:tcW w:w="1842" w:type="dxa"/>
            <w:noWrap/>
            <w:vAlign w:val="bottom"/>
            <w:hideMark/>
          </w:tcPr>
          <w:p w14:paraId="63586109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10.906346352104</w:t>
            </w:r>
          </w:p>
        </w:tc>
      </w:tr>
      <w:tr w:rsidR="00F87978" w:rsidRPr="000A4725" w14:paraId="1F160F37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2B4542E7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90" w:type="dxa"/>
            <w:noWrap/>
            <w:vAlign w:val="bottom"/>
            <w:hideMark/>
          </w:tcPr>
          <w:p w14:paraId="1B246E8A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Bytes Technology Grp plc</w:t>
            </w:r>
          </w:p>
        </w:tc>
        <w:tc>
          <w:tcPr>
            <w:tcW w:w="1776" w:type="dxa"/>
            <w:noWrap/>
            <w:vAlign w:val="bottom"/>
            <w:hideMark/>
          </w:tcPr>
          <w:p w14:paraId="5FB156B5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33" w:type="dxa"/>
            <w:noWrap/>
            <w:vAlign w:val="bottom"/>
            <w:hideMark/>
          </w:tcPr>
          <w:p w14:paraId="31584EE6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16.296563025939</w:t>
            </w:r>
          </w:p>
        </w:tc>
        <w:tc>
          <w:tcPr>
            <w:tcW w:w="1842" w:type="dxa"/>
            <w:noWrap/>
            <w:vAlign w:val="bottom"/>
            <w:hideMark/>
          </w:tcPr>
          <w:p w14:paraId="23D78BAC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15.757771298033</w:t>
            </w:r>
          </w:p>
        </w:tc>
      </w:tr>
      <w:tr w:rsidR="00F87978" w:rsidRPr="000A4725" w14:paraId="28679009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2C5280A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590" w:type="dxa"/>
            <w:noWrap/>
            <w:vAlign w:val="bottom"/>
            <w:hideMark/>
          </w:tcPr>
          <w:p w14:paraId="741D7D8C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Compagnie Fin Richemont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vAlign w:val="bottom"/>
            <w:hideMark/>
          </w:tcPr>
          <w:p w14:paraId="2A6654A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CH0210483332</w:t>
            </w:r>
          </w:p>
        </w:tc>
        <w:tc>
          <w:tcPr>
            <w:tcW w:w="1833" w:type="dxa"/>
            <w:noWrap/>
            <w:vAlign w:val="bottom"/>
            <w:hideMark/>
          </w:tcPr>
          <w:p w14:paraId="32C96634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12.401302426565</w:t>
            </w:r>
          </w:p>
        </w:tc>
        <w:tc>
          <w:tcPr>
            <w:tcW w:w="1842" w:type="dxa"/>
            <w:noWrap/>
            <w:vAlign w:val="bottom"/>
            <w:hideMark/>
          </w:tcPr>
          <w:p w14:paraId="736297D4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11.996770753512</w:t>
            </w:r>
          </w:p>
        </w:tc>
      </w:tr>
      <w:tr w:rsidR="00F87978" w:rsidRPr="000A4725" w14:paraId="1C1B4F43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280D7207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CGN</w:t>
            </w:r>
          </w:p>
        </w:tc>
        <w:tc>
          <w:tcPr>
            <w:tcW w:w="3590" w:type="dxa"/>
            <w:noWrap/>
            <w:vAlign w:val="bottom"/>
            <w:hideMark/>
          </w:tcPr>
          <w:p w14:paraId="26DC3855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Cognition Holdings Ltd</w:t>
            </w:r>
          </w:p>
        </w:tc>
        <w:tc>
          <w:tcPr>
            <w:tcW w:w="1776" w:type="dxa"/>
            <w:noWrap/>
            <w:vAlign w:val="bottom"/>
            <w:hideMark/>
          </w:tcPr>
          <w:p w14:paraId="6969DAC9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ZAE000197042</w:t>
            </w:r>
          </w:p>
        </w:tc>
        <w:tc>
          <w:tcPr>
            <w:tcW w:w="1833" w:type="dxa"/>
            <w:noWrap/>
            <w:vAlign w:val="bottom"/>
            <w:hideMark/>
          </w:tcPr>
          <w:p w14:paraId="1CFB3CEB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31.741198629733</w:t>
            </w:r>
          </w:p>
        </w:tc>
        <w:tc>
          <w:tcPr>
            <w:tcW w:w="1842" w:type="dxa"/>
            <w:noWrap/>
            <w:vAlign w:val="bottom"/>
            <w:hideMark/>
          </w:tcPr>
          <w:p w14:paraId="6D5CCC6C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24.299999955076</w:t>
            </w:r>
          </w:p>
        </w:tc>
      </w:tr>
      <w:tr w:rsidR="00F87978" w:rsidRPr="000A4725" w14:paraId="0D2D9DC4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5EBC72E9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590" w:type="dxa"/>
            <w:noWrap/>
            <w:vAlign w:val="bottom"/>
            <w:hideMark/>
          </w:tcPr>
          <w:p w14:paraId="7E914FF9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776" w:type="dxa"/>
            <w:noWrap/>
            <w:vAlign w:val="bottom"/>
            <w:hideMark/>
          </w:tcPr>
          <w:p w14:paraId="27B602E9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833" w:type="dxa"/>
            <w:noWrap/>
            <w:vAlign w:val="bottom"/>
            <w:hideMark/>
          </w:tcPr>
          <w:p w14:paraId="0C9A7D70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32.846131343209</w:t>
            </w:r>
          </w:p>
        </w:tc>
        <w:tc>
          <w:tcPr>
            <w:tcW w:w="1842" w:type="dxa"/>
            <w:noWrap/>
            <w:vAlign w:val="bottom"/>
            <w:hideMark/>
          </w:tcPr>
          <w:p w14:paraId="1DCAEE88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33.891515059581</w:t>
            </w:r>
          </w:p>
        </w:tc>
      </w:tr>
      <w:tr w:rsidR="00F87978" w:rsidRPr="000A4725" w14:paraId="5DF73F1C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2A0A312F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590" w:type="dxa"/>
            <w:noWrap/>
            <w:vAlign w:val="bottom"/>
            <w:hideMark/>
          </w:tcPr>
          <w:p w14:paraId="640DAEC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City Lodge Hotels Ltd</w:t>
            </w:r>
          </w:p>
        </w:tc>
        <w:tc>
          <w:tcPr>
            <w:tcW w:w="1776" w:type="dxa"/>
            <w:noWrap/>
            <w:vAlign w:val="bottom"/>
            <w:hideMark/>
          </w:tcPr>
          <w:p w14:paraId="7BF6751C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33" w:type="dxa"/>
            <w:noWrap/>
            <w:vAlign w:val="bottom"/>
            <w:hideMark/>
          </w:tcPr>
          <w:p w14:paraId="38F7A031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94.670000074870</w:t>
            </w:r>
          </w:p>
        </w:tc>
        <w:tc>
          <w:tcPr>
            <w:tcW w:w="1842" w:type="dxa"/>
            <w:noWrap/>
            <w:vAlign w:val="bottom"/>
            <w:hideMark/>
          </w:tcPr>
          <w:p w14:paraId="0EC95CBC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85.802367149147</w:t>
            </w:r>
          </w:p>
        </w:tc>
      </w:tr>
      <w:tr w:rsidR="00F87978" w:rsidRPr="000A4725" w14:paraId="2BBB3439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713CF27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90" w:type="dxa"/>
            <w:noWrap/>
            <w:vAlign w:val="bottom"/>
            <w:hideMark/>
          </w:tcPr>
          <w:p w14:paraId="4A2E51D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776" w:type="dxa"/>
            <w:noWrap/>
            <w:vAlign w:val="bottom"/>
            <w:hideMark/>
          </w:tcPr>
          <w:p w14:paraId="6E057433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33" w:type="dxa"/>
            <w:noWrap/>
            <w:vAlign w:val="bottom"/>
            <w:hideMark/>
          </w:tcPr>
          <w:p w14:paraId="6247A7FC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4.236163299244</w:t>
            </w:r>
          </w:p>
        </w:tc>
        <w:tc>
          <w:tcPr>
            <w:tcW w:w="1842" w:type="dxa"/>
            <w:noWrap/>
            <w:vAlign w:val="bottom"/>
            <w:hideMark/>
          </w:tcPr>
          <w:p w14:paraId="72045845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4.024444568244</w:t>
            </w:r>
          </w:p>
        </w:tc>
      </w:tr>
      <w:tr w:rsidR="00F87978" w:rsidRPr="000A4725" w14:paraId="3B2ECDEE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47CF2A93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590" w:type="dxa"/>
            <w:noWrap/>
            <w:vAlign w:val="bottom"/>
            <w:hideMark/>
          </w:tcPr>
          <w:p w14:paraId="71A12842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776" w:type="dxa"/>
            <w:noWrap/>
            <w:vAlign w:val="bottom"/>
            <w:hideMark/>
          </w:tcPr>
          <w:p w14:paraId="4E926A88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833" w:type="dxa"/>
            <w:noWrap/>
            <w:vAlign w:val="bottom"/>
            <w:hideMark/>
          </w:tcPr>
          <w:p w14:paraId="620DB54D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77.129285594918</w:t>
            </w:r>
          </w:p>
        </w:tc>
        <w:tc>
          <w:tcPr>
            <w:tcW w:w="1842" w:type="dxa"/>
            <w:noWrap/>
            <w:vAlign w:val="bottom"/>
            <w:hideMark/>
          </w:tcPr>
          <w:p w14:paraId="42F13944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73.980632516890</w:t>
            </w:r>
          </w:p>
        </w:tc>
      </w:tr>
      <w:tr w:rsidR="00F87978" w:rsidRPr="000A4725" w14:paraId="05CBCAA1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0D9EF057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590" w:type="dxa"/>
            <w:noWrap/>
            <w:vAlign w:val="bottom"/>
            <w:hideMark/>
          </w:tcPr>
          <w:p w14:paraId="2576FB05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776" w:type="dxa"/>
            <w:noWrap/>
            <w:vAlign w:val="bottom"/>
            <w:hideMark/>
          </w:tcPr>
          <w:p w14:paraId="6088B83F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33" w:type="dxa"/>
            <w:noWrap/>
            <w:vAlign w:val="bottom"/>
            <w:hideMark/>
          </w:tcPr>
          <w:p w14:paraId="78112306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72.619999791532</w:t>
            </w:r>
          </w:p>
        </w:tc>
        <w:tc>
          <w:tcPr>
            <w:tcW w:w="1842" w:type="dxa"/>
            <w:noWrap/>
            <w:vAlign w:val="bottom"/>
            <w:hideMark/>
          </w:tcPr>
          <w:p w14:paraId="44798ABA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79.507520224381</w:t>
            </w:r>
          </w:p>
        </w:tc>
      </w:tr>
      <w:tr w:rsidR="00F87978" w:rsidRPr="000A4725" w14:paraId="59B1F31A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762939C8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90" w:type="dxa"/>
            <w:noWrap/>
            <w:vAlign w:val="bottom"/>
            <w:hideMark/>
          </w:tcPr>
          <w:p w14:paraId="269AAFCF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776" w:type="dxa"/>
            <w:noWrap/>
            <w:vAlign w:val="bottom"/>
            <w:hideMark/>
          </w:tcPr>
          <w:p w14:paraId="17575F4F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33" w:type="dxa"/>
            <w:noWrap/>
            <w:vAlign w:val="bottom"/>
            <w:hideMark/>
          </w:tcPr>
          <w:p w14:paraId="0DF01BA4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9.264667237775</w:t>
            </w:r>
          </w:p>
        </w:tc>
        <w:tc>
          <w:tcPr>
            <w:tcW w:w="1842" w:type="dxa"/>
            <w:noWrap/>
            <w:vAlign w:val="bottom"/>
            <w:hideMark/>
          </w:tcPr>
          <w:p w14:paraId="4F61100F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9.225029879215</w:t>
            </w:r>
          </w:p>
        </w:tc>
      </w:tr>
      <w:tr w:rsidR="00F87978" w:rsidRPr="000A4725" w14:paraId="22CF44B5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1AC81C9E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90" w:type="dxa"/>
            <w:noWrap/>
            <w:vAlign w:val="bottom"/>
            <w:hideMark/>
          </w:tcPr>
          <w:p w14:paraId="09FE89A8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vAlign w:val="bottom"/>
            <w:hideMark/>
          </w:tcPr>
          <w:p w14:paraId="04F3A49D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33" w:type="dxa"/>
            <w:noWrap/>
            <w:vAlign w:val="bottom"/>
            <w:hideMark/>
          </w:tcPr>
          <w:p w14:paraId="11FEBF74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5.488123313208</w:t>
            </w:r>
          </w:p>
        </w:tc>
        <w:tc>
          <w:tcPr>
            <w:tcW w:w="1842" w:type="dxa"/>
            <w:noWrap/>
            <w:vAlign w:val="bottom"/>
            <w:hideMark/>
          </w:tcPr>
          <w:p w14:paraId="75038341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5.586871681784</w:t>
            </w:r>
          </w:p>
        </w:tc>
      </w:tr>
      <w:tr w:rsidR="00F87978" w:rsidRPr="000A4725" w14:paraId="336D0936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048BA368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3590" w:type="dxa"/>
            <w:noWrap/>
            <w:vAlign w:val="bottom"/>
            <w:hideMark/>
          </w:tcPr>
          <w:p w14:paraId="7C08837A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776" w:type="dxa"/>
            <w:noWrap/>
            <w:vAlign w:val="bottom"/>
            <w:hideMark/>
          </w:tcPr>
          <w:p w14:paraId="6DA8D016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1833" w:type="dxa"/>
            <w:noWrap/>
            <w:vAlign w:val="bottom"/>
            <w:hideMark/>
          </w:tcPr>
          <w:p w14:paraId="0043C412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60.522800513499</w:t>
            </w:r>
          </w:p>
        </w:tc>
        <w:tc>
          <w:tcPr>
            <w:tcW w:w="1842" w:type="dxa"/>
            <w:noWrap/>
            <w:vAlign w:val="bottom"/>
            <w:hideMark/>
          </w:tcPr>
          <w:p w14:paraId="42C5A58E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59.760810805806</w:t>
            </w:r>
          </w:p>
        </w:tc>
      </w:tr>
      <w:tr w:rsidR="00F87978" w:rsidRPr="000A4725" w14:paraId="6F6BA013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79072F8F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GSH</w:t>
            </w:r>
          </w:p>
        </w:tc>
        <w:tc>
          <w:tcPr>
            <w:tcW w:w="3590" w:type="dxa"/>
            <w:noWrap/>
            <w:vAlign w:val="bottom"/>
            <w:hideMark/>
          </w:tcPr>
          <w:p w14:paraId="23B88413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Grindrod Shipping </w:t>
            </w: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Hldg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vAlign w:val="bottom"/>
            <w:hideMark/>
          </w:tcPr>
          <w:p w14:paraId="78AFA1F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SG9999019087</w:t>
            </w:r>
          </w:p>
        </w:tc>
        <w:tc>
          <w:tcPr>
            <w:tcW w:w="1833" w:type="dxa"/>
            <w:noWrap/>
            <w:vAlign w:val="bottom"/>
            <w:hideMark/>
          </w:tcPr>
          <w:p w14:paraId="04E4A0FA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2.264508792998</w:t>
            </w:r>
          </w:p>
        </w:tc>
        <w:tc>
          <w:tcPr>
            <w:tcW w:w="1842" w:type="dxa"/>
            <w:noWrap/>
            <w:vAlign w:val="bottom"/>
            <w:hideMark/>
          </w:tcPr>
          <w:p w14:paraId="52004533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2.245863545224</w:t>
            </w:r>
          </w:p>
        </w:tc>
      </w:tr>
      <w:tr w:rsidR="00F87978" w:rsidRPr="000A4725" w14:paraId="135D8230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0EE8DDFC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3590" w:type="dxa"/>
            <w:noWrap/>
            <w:vAlign w:val="bottom"/>
            <w:hideMark/>
          </w:tcPr>
          <w:p w14:paraId="1698C16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Hosken Cons Inv Ltd</w:t>
            </w:r>
          </w:p>
        </w:tc>
        <w:tc>
          <w:tcPr>
            <w:tcW w:w="1776" w:type="dxa"/>
            <w:noWrap/>
            <w:vAlign w:val="bottom"/>
            <w:hideMark/>
          </w:tcPr>
          <w:p w14:paraId="7D3F3585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833" w:type="dxa"/>
            <w:noWrap/>
            <w:vAlign w:val="bottom"/>
            <w:hideMark/>
          </w:tcPr>
          <w:p w14:paraId="7CF5319D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59.400001270721</w:t>
            </w:r>
          </w:p>
        </w:tc>
        <w:tc>
          <w:tcPr>
            <w:tcW w:w="1842" w:type="dxa"/>
            <w:noWrap/>
            <w:vAlign w:val="bottom"/>
            <w:hideMark/>
          </w:tcPr>
          <w:p w14:paraId="657D4F71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51.600000738140</w:t>
            </w:r>
          </w:p>
        </w:tc>
      </w:tr>
      <w:tr w:rsidR="00F87978" w:rsidRPr="000A4725" w14:paraId="74E06E7C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055820A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90" w:type="dxa"/>
            <w:noWrap/>
            <w:vAlign w:val="bottom"/>
            <w:hideMark/>
          </w:tcPr>
          <w:p w14:paraId="20E8E5B5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76" w:type="dxa"/>
            <w:noWrap/>
            <w:vAlign w:val="bottom"/>
            <w:hideMark/>
          </w:tcPr>
          <w:p w14:paraId="21C11816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33" w:type="dxa"/>
            <w:noWrap/>
            <w:vAlign w:val="bottom"/>
            <w:hideMark/>
          </w:tcPr>
          <w:p w14:paraId="07C5DAD6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12.590367821573</w:t>
            </w:r>
          </w:p>
        </w:tc>
        <w:tc>
          <w:tcPr>
            <w:tcW w:w="1842" w:type="dxa"/>
            <w:noWrap/>
            <w:vAlign w:val="bottom"/>
            <w:hideMark/>
          </w:tcPr>
          <w:p w14:paraId="4C690B39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10.251058466036</w:t>
            </w:r>
          </w:p>
        </w:tc>
      </w:tr>
      <w:tr w:rsidR="00F87978" w:rsidRPr="000A4725" w14:paraId="60301777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60FB70A6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90" w:type="dxa"/>
            <w:noWrap/>
            <w:vAlign w:val="bottom"/>
            <w:hideMark/>
          </w:tcPr>
          <w:p w14:paraId="291D75D6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Jubilee Metals Group plc</w:t>
            </w:r>
          </w:p>
        </w:tc>
        <w:tc>
          <w:tcPr>
            <w:tcW w:w="1776" w:type="dxa"/>
            <w:noWrap/>
            <w:vAlign w:val="bottom"/>
            <w:hideMark/>
          </w:tcPr>
          <w:p w14:paraId="6A3E4AF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33" w:type="dxa"/>
            <w:noWrap/>
            <w:vAlign w:val="bottom"/>
            <w:hideMark/>
          </w:tcPr>
          <w:p w14:paraId="72CDBBDE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10.085525519835</w:t>
            </w:r>
          </w:p>
        </w:tc>
        <w:tc>
          <w:tcPr>
            <w:tcW w:w="1842" w:type="dxa"/>
            <w:noWrap/>
            <w:vAlign w:val="bottom"/>
            <w:hideMark/>
          </w:tcPr>
          <w:p w14:paraId="59AD15F4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10.242736305902</w:t>
            </w:r>
          </w:p>
        </w:tc>
      </w:tr>
      <w:tr w:rsidR="00F87978" w:rsidRPr="000A4725" w14:paraId="01B72FF9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30012AAA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590" w:type="dxa"/>
            <w:noWrap/>
            <w:vAlign w:val="bottom"/>
            <w:hideMark/>
          </w:tcPr>
          <w:p w14:paraId="37CE8DF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Kibo Energy plc</w:t>
            </w:r>
          </w:p>
        </w:tc>
        <w:tc>
          <w:tcPr>
            <w:tcW w:w="1776" w:type="dxa"/>
            <w:noWrap/>
            <w:vAlign w:val="bottom"/>
            <w:hideMark/>
          </w:tcPr>
          <w:p w14:paraId="0A28AD73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833" w:type="dxa"/>
            <w:noWrap/>
            <w:vAlign w:val="bottom"/>
            <w:hideMark/>
          </w:tcPr>
          <w:p w14:paraId="5592C627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20.879387565724</w:t>
            </w:r>
          </w:p>
        </w:tc>
        <w:tc>
          <w:tcPr>
            <w:tcW w:w="1842" w:type="dxa"/>
            <w:noWrap/>
            <w:vAlign w:val="bottom"/>
            <w:hideMark/>
          </w:tcPr>
          <w:p w14:paraId="7AC8BAE7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25.910358957141</w:t>
            </w:r>
          </w:p>
        </w:tc>
      </w:tr>
      <w:tr w:rsidR="00F87978" w:rsidRPr="000A4725" w14:paraId="2BF837D3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6BB8274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90" w:type="dxa"/>
            <w:noWrap/>
            <w:vAlign w:val="bottom"/>
            <w:hideMark/>
          </w:tcPr>
          <w:p w14:paraId="12C7444F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76" w:type="dxa"/>
            <w:noWrap/>
            <w:vAlign w:val="bottom"/>
            <w:hideMark/>
          </w:tcPr>
          <w:p w14:paraId="019444C6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33" w:type="dxa"/>
            <w:noWrap/>
            <w:vAlign w:val="bottom"/>
            <w:hideMark/>
          </w:tcPr>
          <w:p w14:paraId="301F0AA4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8.471838790928</w:t>
            </w:r>
          </w:p>
        </w:tc>
        <w:tc>
          <w:tcPr>
            <w:tcW w:w="1842" w:type="dxa"/>
            <w:noWrap/>
            <w:vAlign w:val="bottom"/>
            <w:hideMark/>
          </w:tcPr>
          <w:p w14:paraId="31E7FD96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8.312818405225</w:t>
            </w:r>
          </w:p>
        </w:tc>
      </w:tr>
      <w:tr w:rsidR="00F87978" w:rsidRPr="000A4725" w14:paraId="2D40124C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6C82710E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90" w:type="dxa"/>
            <w:noWrap/>
            <w:vAlign w:val="bottom"/>
            <w:hideMark/>
          </w:tcPr>
          <w:p w14:paraId="63380EA6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vAlign w:val="bottom"/>
            <w:hideMark/>
          </w:tcPr>
          <w:p w14:paraId="7896CF6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33" w:type="dxa"/>
            <w:noWrap/>
            <w:vAlign w:val="bottom"/>
            <w:hideMark/>
          </w:tcPr>
          <w:p w14:paraId="4C9F2E68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17.783027419656</w:t>
            </w:r>
          </w:p>
        </w:tc>
        <w:tc>
          <w:tcPr>
            <w:tcW w:w="1842" w:type="dxa"/>
            <w:noWrap/>
            <w:vAlign w:val="bottom"/>
            <w:hideMark/>
          </w:tcPr>
          <w:p w14:paraId="11C42805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16.910526557597</w:t>
            </w:r>
          </w:p>
        </w:tc>
      </w:tr>
      <w:tr w:rsidR="00F87978" w:rsidRPr="000A4725" w14:paraId="7F18F1FC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0E0AB638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LSK</w:t>
            </w:r>
          </w:p>
        </w:tc>
        <w:tc>
          <w:tcPr>
            <w:tcW w:w="3590" w:type="dxa"/>
            <w:noWrap/>
            <w:vAlign w:val="bottom"/>
            <w:hideMark/>
          </w:tcPr>
          <w:p w14:paraId="4BFD3632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Lesaka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Technologies Inc</w:t>
            </w:r>
          </w:p>
        </w:tc>
        <w:tc>
          <w:tcPr>
            <w:tcW w:w="1776" w:type="dxa"/>
            <w:noWrap/>
            <w:vAlign w:val="bottom"/>
            <w:hideMark/>
          </w:tcPr>
          <w:p w14:paraId="4C14EA5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833" w:type="dxa"/>
            <w:noWrap/>
            <w:vAlign w:val="bottom"/>
            <w:hideMark/>
          </w:tcPr>
          <w:p w14:paraId="596DEA35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24.637862248988</w:t>
            </w:r>
          </w:p>
        </w:tc>
        <w:tc>
          <w:tcPr>
            <w:tcW w:w="1842" w:type="dxa"/>
            <w:noWrap/>
            <w:vAlign w:val="bottom"/>
            <w:hideMark/>
          </w:tcPr>
          <w:p w14:paraId="68BEE9B7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27.781806742148</w:t>
            </w:r>
          </w:p>
        </w:tc>
      </w:tr>
      <w:tr w:rsidR="00F87978" w:rsidRPr="000A4725" w14:paraId="42329892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7B084EF3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90" w:type="dxa"/>
            <w:noWrap/>
            <w:vAlign w:val="bottom"/>
            <w:hideMark/>
          </w:tcPr>
          <w:p w14:paraId="08C9AA9B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MC Mining Limited</w:t>
            </w:r>
          </w:p>
        </w:tc>
        <w:tc>
          <w:tcPr>
            <w:tcW w:w="1776" w:type="dxa"/>
            <w:noWrap/>
            <w:vAlign w:val="bottom"/>
            <w:hideMark/>
          </w:tcPr>
          <w:p w14:paraId="3BA2A632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33" w:type="dxa"/>
            <w:noWrap/>
            <w:vAlign w:val="bottom"/>
            <w:hideMark/>
          </w:tcPr>
          <w:p w14:paraId="69CE943E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19.940381166001</w:t>
            </w:r>
          </w:p>
        </w:tc>
        <w:tc>
          <w:tcPr>
            <w:tcW w:w="1842" w:type="dxa"/>
            <w:noWrap/>
            <w:vAlign w:val="bottom"/>
            <w:hideMark/>
          </w:tcPr>
          <w:p w14:paraId="351A04B0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20.510227457831</w:t>
            </w:r>
          </w:p>
        </w:tc>
      </w:tr>
      <w:tr w:rsidR="00F87978" w:rsidRPr="000A4725" w14:paraId="1C6A44F9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2A14019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90" w:type="dxa"/>
            <w:noWrap/>
            <w:vAlign w:val="bottom"/>
            <w:hideMark/>
          </w:tcPr>
          <w:p w14:paraId="5C8CDA1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76" w:type="dxa"/>
            <w:noWrap/>
            <w:vAlign w:val="bottom"/>
            <w:hideMark/>
          </w:tcPr>
          <w:p w14:paraId="22966F1B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33" w:type="dxa"/>
            <w:noWrap/>
            <w:vAlign w:val="bottom"/>
            <w:hideMark/>
          </w:tcPr>
          <w:p w14:paraId="003129BE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28.649850471571</w:t>
            </w:r>
          </w:p>
        </w:tc>
        <w:tc>
          <w:tcPr>
            <w:tcW w:w="1842" w:type="dxa"/>
            <w:noWrap/>
            <w:vAlign w:val="bottom"/>
            <w:hideMark/>
          </w:tcPr>
          <w:p w14:paraId="791B03B6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28.650714680928</w:t>
            </w:r>
          </w:p>
        </w:tc>
      </w:tr>
      <w:tr w:rsidR="00F87978" w:rsidRPr="000A4725" w14:paraId="3CFD0118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33E4BCE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MST</w:t>
            </w:r>
          </w:p>
        </w:tc>
        <w:tc>
          <w:tcPr>
            <w:tcW w:w="3590" w:type="dxa"/>
            <w:noWrap/>
            <w:vAlign w:val="bottom"/>
            <w:hideMark/>
          </w:tcPr>
          <w:p w14:paraId="692ED4F5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Mustek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vAlign w:val="bottom"/>
            <w:hideMark/>
          </w:tcPr>
          <w:p w14:paraId="44ACB74F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ZAE000012373</w:t>
            </w:r>
          </w:p>
        </w:tc>
        <w:tc>
          <w:tcPr>
            <w:tcW w:w="1833" w:type="dxa"/>
            <w:noWrap/>
            <w:vAlign w:val="bottom"/>
            <w:hideMark/>
          </w:tcPr>
          <w:p w14:paraId="310138A7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72.900000000000</w:t>
            </w:r>
          </w:p>
        </w:tc>
        <w:tc>
          <w:tcPr>
            <w:tcW w:w="1842" w:type="dxa"/>
            <w:noWrap/>
            <w:vAlign w:val="bottom"/>
            <w:hideMark/>
          </w:tcPr>
          <w:p w14:paraId="16E7282D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78.847436565867</w:t>
            </w:r>
          </w:p>
        </w:tc>
      </w:tr>
      <w:tr w:rsidR="00F87978" w:rsidRPr="000A4725" w14:paraId="3CFEACD5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511FB8C7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90" w:type="dxa"/>
            <w:noWrap/>
            <w:vAlign w:val="bottom"/>
            <w:hideMark/>
          </w:tcPr>
          <w:p w14:paraId="490099F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76" w:type="dxa"/>
            <w:noWrap/>
            <w:vAlign w:val="bottom"/>
            <w:hideMark/>
          </w:tcPr>
          <w:p w14:paraId="371E586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33" w:type="dxa"/>
            <w:noWrap/>
            <w:vAlign w:val="bottom"/>
            <w:hideMark/>
          </w:tcPr>
          <w:p w14:paraId="2231C3C1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33.385826545956</w:t>
            </w:r>
          </w:p>
        </w:tc>
        <w:tc>
          <w:tcPr>
            <w:tcW w:w="1842" w:type="dxa"/>
            <w:noWrap/>
            <w:vAlign w:val="bottom"/>
            <w:hideMark/>
          </w:tcPr>
          <w:p w14:paraId="6A2F8B44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33.717074073566</w:t>
            </w:r>
          </w:p>
        </w:tc>
      </w:tr>
      <w:tr w:rsidR="00F87978" w:rsidRPr="000A4725" w14:paraId="1CD3EF92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11394E42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90" w:type="dxa"/>
            <w:noWrap/>
            <w:vAlign w:val="bottom"/>
            <w:hideMark/>
          </w:tcPr>
          <w:p w14:paraId="5E7BFC83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76" w:type="dxa"/>
            <w:noWrap/>
            <w:vAlign w:val="bottom"/>
            <w:hideMark/>
          </w:tcPr>
          <w:p w14:paraId="559312D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33" w:type="dxa"/>
            <w:noWrap/>
            <w:vAlign w:val="bottom"/>
            <w:hideMark/>
          </w:tcPr>
          <w:p w14:paraId="0645C4FB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38.679146226877</w:t>
            </w:r>
          </w:p>
        </w:tc>
        <w:tc>
          <w:tcPr>
            <w:tcW w:w="1842" w:type="dxa"/>
            <w:noWrap/>
            <w:vAlign w:val="bottom"/>
            <w:hideMark/>
          </w:tcPr>
          <w:p w14:paraId="3DA2779F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41.327920450050</w:t>
            </w:r>
          </w:p>
        </w:tc>
      </w:tr>
      <w:tr w:rsidR="00F87978" w:rsidRPr="000A4725" w14:paraId="700DADA6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099A8198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90" w:type="dxa"/>
            <w:noWrap/>
            <w:vAlign w:val="bottom"/>
            <w:hideMark/>
          </w:tcPr>
          <w:p w14:paraId="076A57A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76" w:type="dxa"/>
            <w:noWrap/>
            <w:vAlign w:val="bottom"/>
            <w:hideMark/>
          </w:tcPr>
          <w:p w14:paraId="15B03978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33" w:type="dxa"/>
            <w:noWrap/>
            <w:vAlign w:val="bottom"/>
            <w:hideMark/>
          </w:tcPr>
          <w:p w14:paraId="249967BE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66.456825454295</w:t>
            </w:r>
          </w:p>
        </w:tc>
        <w:tc>
          <w:tcPr>
            <w:tcW w:w="1842" w:type="dxa"/>
            <w:noWrap/>
            <w:vAlign w:val="bottom"/>
            <w:hideMark/>
          </w:tcPr>
          <w:p w14:paraId="2C2DB1E0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67.046989083970</w:t>
            </w:r>
          </w:p>
        </w:tc>
      </w:tr>
      <w:tr w:rsidR="00F87978" w:rsidRPr="000A4725" w14:paraId="079CB736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57CB99E3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90" w:type="dxa"/>
            <w:noWrap/>
            <w:vAlign w:val="bottom"/>
            <w:hideMark/>
          </w:tcPr>
          <w:p w14:paraId="38DB788D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Prosus N.V.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vAlign w:val="bottom"/>
            <w:hideMark/>
          </w:tcPr>
          <w:p w14:paraId="56AC7FF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33" w:type="dxa"/>
            <w:noWrap/>
            <w:vAlign w:val="bottom"/>
            <w:hideMark/>
          </w:tcPr>
          <w:p w14:paraId="32B59F77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13.150017100747</w:t>
            </w:r>
          </w:p>
        </w:tc>
        <w:tc>
          <w:tcPr>
            <w:tcW w:w="1842" w:type="dxa"/>
            <w:noWrap/>
            <w:vAlign w:val="bottom"/>
            <w:hideMark/>
          </w:tcPr>
          <w:p w14:paraId="7CB35A50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12.635943333664</w:t>
            </w:r>
          </w:p>
        </w:tc>
      </w:tr>
      <w:tr w:rsidR="00F87978" w:rsidRPr="000A4725" w14:paraId="35D9392B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222D47BE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90" w:type="dxa"/>
            <w:noWrap/>
            <w:vAlign w:val="bottom"/>
            <w:hideMark/>
          </w:tcPr>
          <w:p w14:paraId="3E26158C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76" w:type="dxa"/>
            <w:noWrap/>
            <w:vAlign w:val="bottom"/>
            <w:hideMark/>
          </w:tcPr>
          <w:p w14:paraId="5615675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33" w:type="dxa"/>
            <w:noWrap/>
            <w:vAlign w:val="bottom"/>
            <w:hideMark/>
          </w:tcPr>
          <w:p w14:paraId="0E293E88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63.053194217082</w:t>
            </w:r>
          </w:p>
        </w:tc>
        <w:tc>
          <w:tcPr>
            <w:tcW w:w="1842" w:type="dxa"/>
            <w:noWrap/>
            <w:vAlign w:val="bottom"/>
            <w:hideMark/>
          </w:tcPr>
          <w:p w14:paraId="5F50B268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63.763648715044</w:t>
            </w:r>
          </w:p>
        </w:tc>
      </w:tr>
      <w:tr w:rsidR="00F87978" w:rsidRPr="000A4725" w14:paraId="2DDC0390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6972E3FC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RTO</w:t>
            </w:r>
          </w:p>
        </w:tc>
        <w:tc>
          <w:tcPr>
            <w:tcW w:w="3590" w:type="dxa"/>
            <w:noWrap/>
            <w:vAlign w:val="bottom"/>
            <w:hideMark/>
          </w:tcPr>
          <w:p w14:paraId="77A131AE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Rex </w:t>
            </w: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Trueform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776" w:type="dxa"/>
            <w:noWrap/>
            <w:vAlign w:val="bottom"/>
            <w:hideMark/>
          </w:tcPr>
          <w:p w14:paraId="7DFBD91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ZAE000250387</w:t>
            </w:r>
          </w:p>
        </w:tc>
        <w:tc>
          <w:tcPr>
            <w:tcW w:w="1833" w:type="dxa"/>
            <w:noWrap/>
            <w:vAlign w:val="bottom"/>
            <w:hideMark/>
          </w:tcPr>
          <w:p w14:paraId="41C360EE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15.099984932303</w:t>
            </w:r>
          </w:p>
        </w:tc>
        <w:tc>
          <w:tcPr>
            <w:tcW w:w="1842" w:type="dxa"/>
            <w:noWrap/>
            <w:vAlign w:val="bottom"/>
            <w:hideMark/>
          </w:tcPr>
          <w:p w14:paraId="7F6A58C2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7.756701604059</w:t>
            </w:r>
          </w:p>
        </w:tc>
      </w:tr>
      <w:tr w:rsidR="00F87978" w:rsidRPr="000A4725" w14:paraId="7D48C4F7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6C81732B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590" w:type="dxa"/>
            <w:noWrap/>
            <w:vAlign w:val="bottom"/>
            <w:hideMark/>
          </w:tcPr>
          <w:p w14:paraId="3D2C19E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776" w:type="dxa"/>
            <w:noWrap/>
            <w:vAlign w:val="bottom"/>
            <w:hideMark/>
          </w:tcPr>
          <w:p w14:paraId="5FE99DE2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33" w:type="dxa"/>
            <w:noWrap/>
            <w:vAlign w:val="bottom"/>
            <w:hideMark/>
          </w:tcPr>
          <w:p w14:paraId="205ADC71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5.167549579407</w:t>
            </w:r>
          </w:p>
        </w:tc>
        <w:tc>
          <w:tcPr>
            <w:tcW w:w="1842" w:type="dxa"/>
            <w:noWrap/>
            <w:vAlign w:val="bottom"/>
            <w:hideMark/>
          </w:tcPr>
          <w:p w14:paraId="58C79FC2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5.523625872759</w:t>
            </w:r>
          </w:p>
        </w:tc>
      </w:tr>
      <w:tr w:rsidR="00F87978" w:rsidRPr="000A4725" w14:paraId="13CD0B5E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6BB942B8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SAR</w:t>
            </w:r>
          </w:p>
        </w:tc>
        <w:tc>
          <w:tcPr>
            <w:tcW w:w="3590" w:type="dxa"/>
            <w:noWrap/>
            <w:vAlign w:val="bottom"/>
            <w:hideMark/>
          </w:tcPr>
          <w:p w14:paraId="3D418AF3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Safari Investments RSA Ltd</w:t>
            </w:r>
          </w:p>
        </w:tc>
        <w:tc>
          <w:tcPr>
            <w:tcW w:w="1776" w:type="dxa"/>
            <w:noWrap/>
            <w:vAlign w:val="bottom"/>
            <w:hideMark/>
          </w:tcPr>
          <w:p w14:paraId="167C5ABB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ZAE000188280</w:t>
            </w:r>
          </w:p>
        </w:tc>
        <w:tc>
          <w:tcPr>
            <w:tcW w:w="1833" w:type="dxa"/>
            <w:noWrap/>
            <w:vAlign w:val="bottom"/>
            <w:hideMark/>
          </w:tcPr>
          <w:p w14:paraId="3BB1723A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46.953060780336</w:t>
            </w:r>
          </w:p>
        </w:tc>
        <w:tc>
          <w:tcPr>
            <w:tcW w:w="1842" w:type="dxa"/>
            <w:noWrap/>
            <w:vAlign w:val="bottom"/>
            <w:hideMark/>
          </w:tcPr>
          <w:p w14:paraId="2178010D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41.916739309969</w:t>
            </w:r>
          </w:p>
        </w:tc>
      </w:tr>
      <w:tr w:rsidR="00F87978" w:rsidRPr="000A4725" w14:paraId="62C6990F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3C39DF1A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590" w:type="dxa"/>
            <w:noWrap/>
            <w:vAlign w:val="bottom"/>
            <w:hideMark/>
          </w:tcPr>
          <w:p w14:paraId="1330CD0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</w:t>
            </w: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Eur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REIT plc</w:t>
            </w:r>
          </w:p>
        </w:tc>
        <w:tc>
          <w:tcPr>
            <w:tcW w:w="1776" w:type="dxa"/>
            <w:noWrap/>
            <w:vAlign w:val="bottom"/>
            <w:hideMark/>
          </w:tcPr>
          <w:p w14:paraId="523549B2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33" w:type="dxa"/>
            <w:noWrap/>
            <w:vAlign w:val="bottom"/>
            <w:hideMark/>
          </w:tcPr>
          <w:p w14:paraId="6159238E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6.510947105126</w:t>
            </w:r>
          </w:p>
        </w:tc>
        <w:tc>
          <w:tcPr>
            <w:tcW w:w="1842" w:type="dxa"/>
            <w:noWrap/>
            <w:vAlign w:val="bottom"/>
            <w:hideMark/>
          </w:tcPr>
          <w:p w14:paraId="33B5DC06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6.359643052264</w:t>
            </w:r>
          </w:p>
        </w:tc>
      </w:tr>
      <w:tr w:rsidR="00F87978" w:rsidRPr="000A4725" w14:paraId="7414FDA7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77EACE3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SDL</w:t>
            </w:r>
          </w:p>
        </w:tc>
        <w:tc>
          <w:tcPr>
            <w:tcW w:w="3590" w:type="dxa"/>
            <w:noWrap/>
            <w:vAlign w:val="bottom"/>
            <w:hideMark/>
          </w:tcPr>
          <w:p w14:paraId="05F5A777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Southern Palladium Ltd</w:t>
            </w:r>
          </w:p>
        </w:tc>
        <w:tc>
          <w:tcPr>
            <w:tcW w:w="1776" w:type="dxa"/>
            <w:noWrap/>
            <w:vAlign w:val="bottom"/>
            <w:hideMark/>
          </w:tcPr>
          <w:p w14:paraId="3C263C66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AU0000220808</w:t>
            </w:r>
          </w:p>
        </w:tc>
        <w:tc>
          <w:tcPr>
            <w:tcW w:w="1833" w:type="dxa"/>
            <w:noWrap/>
            <w:vAlign w:val="bottom"/>
            <w:hideMark/>
          </w:tcPr>
          <w:p w14:paraId="21E7E96D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44.736658867224</w:t>
            </w:r>
          </w:p>
        </w:tc>
        <w:tc>
          <w:tcPr>
            <w:tcW w:w="1842" w:type="dxa"/>
            <w:noWrap/>
            <w:vAlign w:val="bottom"/>
            <w:hideMark/>
          </w:tcPr>
          <w:p w14:paraId="58F2C24E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44.526130362117</w:t>
            </w:r>
          </w:p>
        </w:tc>
      </w:tr>
      <w:tr w:rsidR="00F87978" w:rsidRPr="000A4725" w14:paraId="52AC02DE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6453EF45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SEA</w:t>
            </w:r>
          </w:p>
        </w:tc>
        <w:tc>
          <w:tcPr>
            <w:tcW w:w="3590" w:type="dxa"/>
            <w:noWrap/>
            <w:vAlign w:val="bottom"/>
            <w:hideMark/>
          </w:tcPr>
          <w:p w14:paraId="030F10CC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Spear REIT Limited</w:t>
            </w:r>
          </w:p>
        </w:tc>
        <w:tc>
          <w:tcPr>
            <w:tcW w:w="1776" w:type="dxa"/>
            <w:noWrap/>
            <w:vAlign w:val="bottom"/>
            <w:hideMark/>
          </w:tcPr>
          <w:p w14:paraId="740416B5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ZAE000228995</w:t>
            </w:r>
          </w:p>
        </w:tc>
        <w:tc>
          <w:tcPr>
            <w:tcW w:w="1833" w:type="dxa"/>
            <w:noWrap/>
            <w:vAlign w:val="bottom"/>
            <w:hideMark/>
          </w:tcPr>
          <w:p w14:paraId="5BE80B3A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69.910000306723</w:t>
            </w:r>
          </w:p>
        </w:tc>
        <w:tc>
          <w:tcPr>
            <w:tcW w:w="1842" w:type="dxa"/>
            <w:noWrap/>
            <w:vAlign w:val="bottom"/>
            <w:hideMark/>
          </w:tcPr>
          <w:p w14:paraId="70038902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66.719872406532</w:t>
            </w:r>
          </w:p>
        </w:tc>
      </w:tr>
      <w:tr w:rsidR="00F87978" w:rsidRPr="000A4725" w14:paraId="7359CF40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2BF6E347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SEP</w:t>
            </w:r>
          </w:p>
        </w:tc>
        <w:tc>
          <w:tcPr>
            <w:tcW w:w="3590" w:type="dxa"/>
            <w:noWrap/>
            <w:vAlign w:val="bottom"/>
            <w:hideMark/>
          </w:tcPr>
          <w:p w14:paraId="3979F276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Sephaku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76" w:type="dxa"/>
            <w:noWrap/>
            <w:vAlign w:val="bottom"/>
            <w:hideMark/>
          </w:tcPr>
          <w:p w14:paraId="16576047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ZAE000138459</w:t>
            </w:r>
          </w:p>
        </w:tc>
        <w:tc>
          <w:tcPr>
            <w:tcW w:w="1833" w:type="dxa"/>
            <w:noWrap/>
            <w:vAlign w:val="bottom"/>
            <w:hideMark/>
          </w:tcPr>
          <w:p w14:paraId="31153B3E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91.324506976867</w:t>
            </w:r>
          </w:p>
        </w:tc>
        <w:tc>
          <w:tcPr>
            <w:tcW w:w="1842" w:type="dxa"/>
            <w:noWrap/>
            <w:vAlign w:val="bottom"/>
            <w:hideMark/>
          </w:tcPr>
          <w:p w14:paraId="168E7CE3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71.764246798600</w:t>
            </w:r>
          </w:p>
        </w:tc>
      </w:tr>
      <w:tr w:rsidR="00F87978" w:rsidRPr="000A4725" w14:paraId="56E10958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5770D2B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SFN</w:t>
            </w:r>
          </w:p>
        </w:tc>
        <w:tc>
          <w:tcPr>
            <w:tcW w:w="3590" w:type="dxa"/>
            <w:noWrap/>
            <w:vAlign w:val="bottom"/>
            <w:hideMark/>
          </w:tcPr>
          <w:p w14:paraId="1E4FC7AA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Sasfin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76" w:type="dxa"/>
            <w:noWrap/>
            <w:vAlign w:val="bottom"/>
            <w:hideMark/>
          </w:tcPr>
          <w:p w14:paraId="75AB85CB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ZAE000006565</w:t>
            </w:r>
          </w:p>
        </w:tc>
        <w:tc>
          <w:tcPr>
            <w:tcW w:w="1833" w:type="dxa"/>
            <w:noWrap/>
            <w:vAlign w:val="bottom"/>
            <w:hideMark/>
          </w:tcPr>
          <w:p w14:paraId="5038B00F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22.729998330415</w:t>
            </w:r>
          </w:p>
        </w:tc>
        <w:tc>
          <w:tcPr>
            <w:tcW w:w="1842" w:type="dxa"/>
            <w:noWrap/>
            <w:vAlign w:val="bottom"/>
            <w:hideMark/>
          </w:tcPr>
          <w:p w14:paraId="29C71E45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12.467446885729</w:t>
            </w:r>
          </w:p>
        </w:tc>
      </w:tr>
      <w:tr w:rsidR="00F87978" w:rsidRPr="000A4725" w14:paraId="4B46E905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12304B5D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SHC</w:t>
            </w:r>
          </w:p>
        </w:tc>
        <w:tc>
          <w:tcPr>
            <w:tcW w:w="3590" w:type="dxa"/>
            <w:noWrap/>
            <w:vAlign w:val="bottom"/>
            <w:hideMark/>
          </w:tcPr>
          <w:p w14:paraId="61C7F2D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Shaftesbury Capital plc</w:t>
            </w:r>
          </w:p>
        </w:tc>
        <w:tc>
          <w:tcPr>
            <w:tcW w:w="1776" w:type="dxa"/>
            <w:noWrap/>
            <w:vAlign w:val="bottom"/>
            <w:hideMark/>
          </w:tcPr>
          <w:p w14:paraId="4EBB396E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33" w:type="dxa"/>
            <w:noWrap/>
            <w:vAlign w:val="bottom"/>
            <w:hideMark/>
          </w:tcPr>
          <w:p w14:paraId="7F971450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7.627539226506</w:t>
            </w:r>
          </w:p>
        </w:tc>
        <w:tc>
          <w:tcPr>
            <w:tcW w:w="1842" w:type="dxa"/>
            <w:noWrap/>
            <w:vAlign w:val="bottom"/>
            <w:hideMark/>
          </w:tcPr>
          <w:p w14:paraId="61F33BB8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6.790566551812</w:t>
            </w:r>
          </w:p>
        </w:tc>
      </w:tr>
      <w:tr w:rsidR="00F87978" w:rsidRPr="000A4725" w14:paraId="45E19808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7A664339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SRE</w:t>
            </w:r>
          </w:p>
        </w:tc>
        <w:tc>
          <w:tcPr>
            <w:tcW w:w="3590" w:type="dxa"/>
            <w:noWrap/>
            <w:vAlign w:val="bottom"/>
            <w:hideMark/>
          </w:tcPr>
          <w:p w14:paraId="402DDCD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76" w:type="dxa"/>
            <w:noWrap/>
            <w:vAlign w:val="bottom"/>
            <w:hideMark/>
          </w:tcPr>
          <w:p w14:paraId="3A7D023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33" w:type="dxa"/>
            <w:noWrap/>
            <w:vAlign w:val="bottom"/>
            <w:hideMark/>
          </w:tcPr>
          <w:p w14:paraId="68C9B11E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25.990573362972</w:t>
            </w:r>
          </w:p>
        </w:tc>
        <w:tc>
          <w:tcPr>
            <w:tcW w:w="1842" w:type="dxa"/>
            <w:noWrap/>
            <w:vAlign w:val="bottom"/>
            <w:hideMark/>
          </w:tcPr>
          <w:p w14:paraId="1C9CC942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25.391832415215</w:t>
            </w:r>
          </w:p>
        </w:tc>
      </w:tr>
      <w:tr w:rsidR="00F87978" w:rsidRPr="000A4725" w14:paraId="2F0DE6DE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7A924770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SSK</w:t>
            </w:r>
          </w:p>
        </w:tc>
        <w:tc>
          <w:tcPr>
            <w:tcW w:w="3590" w:type="dxa"/>
            <w:noWrap/>
            <w:vAlign w:val="bottom"/>
            <w:hideMark/>
          </w:tcPr>
          <w:p w14:paraId="58CBA067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Stefanutti </w:t>
            </w: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Stck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vAlign w:val="bottom"/>
            <w:hideMark/>
          </w:tcPr>
          <w:p w14:paraId="16D56E0E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ZAE000123766</w:t>
            </w:r>
          </w:p>
        </w:tc>
        <w:tc>
          <w:tcPr>
            <w:tcW w:w="1833" w:type="dxa"/>
            <w:noWrap/>
            <w:vAlign w:val="bottom"/>
            <w:hideMark/>
          </w:tcPr>
          <w:p w14:paraId="14EBD260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82.522189166561</w:t>
            </w:r>
          </w:p>
        </w:tc>
        <w:tc>
          <w:tcPr>
            <w:tcW w:w="1842" w:type="dxa"/>
            <w:noWrap/>
            <w:vAlign w:val="bottom"/>
            <w:hideMark/>
          </w:tcPr>
          <w:p w14:paraId="35F264B3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71.606271170362</w:t>
            </w:r>
          </w:p>
        </w:tc>
      </w:tr>
      <w:tr w:rsidR="00F87978" w:rsidRPr="000A4725" w14:paraId="2B1B0855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435EA332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90" w:type="dxa"/>
            <w:noWrap/>
            <w:vAlign w:val="bottom"/>
            <w:hideMark/>
          </w:tcPr>
          <w:p w14:paraId="20A7991F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76" w:type="dxa"/>
            <w:noWrap/>
            <w:vAlign w:val="bottom"/>
            <w:hideMark/>
          </w:tcPr>
          <w:p w14:paraId="58A9F993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33" w:type="dxa"/>
            <w:noWrap/>
            <w:vAlign w:val="bottom"/>
            <w:hideMark/>
          </w:tcPr>
          <w:p w14:paraId="0BD868E7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40.605251656658</w:t>
            </w:r>
          </w:p>
        </w:tc>
        <w:tc>
          <w:tcPr>
            <w:tcW w:w="1842" w:type="dxa"/>
            <w:noWrap/>
            <w:vAlign w:val="bottom"/>
            <w:hideMark/>
          </w:tcPr>
          <w:p w14:paraId="083D19FF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40.658340903998</w:t>
            </w:r>
          </w:p>
        </w:tc>
      </w:tr>
      <w:tr w:rsidR="00F87978" w:rsidRPr="000A4725" w14:paraId="08101ED7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471B5D4D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TLM</w:t>
            </w:r>
          </w:p>
        </w:tc>
        <w:tc>
          <w:tcPr>
            <w:tcW w:w="3590" w:type="dxa"/>
            <w:noWrap/>
            <w:vAlign w:val="bottom"/>
            <w:hideMark/>
          </w:tcPr>
          <w:p w14:paraId="7FD7243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Telemaster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76" w:type="dxa"/>
            <w:noWrap/>
            <w:vAlign w:val="bottom"/>
            <w:hideMark/>
          </w:tcPr>
          <w:p w14:paraId="7B94681A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ZAE000093324</w:t>
            </w:r>
          </w:p>
        </w:tc>
        <w:tc>
          <w:tcPr>
            <w:tcW w:w="1833" w:type="dxa"/>
            <w:noWrap/>
            <w:vAlign w:val="bottom"/>
            <w:hideMark/>
          </w:tcPr>
          <w:p w14:paraId="076ABAD7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10.499999372306</w:t>
            </w:r>
          </w:p>
        </w:tc>
        <w:tc>
          <w:tcPr>
            <w:tcW w:w="1842" w:type="dxa"/>
            <w:noWrap/>
            <w:vAlign w:val="bottom"/>
            <w:hideMark/>
          </w:tcPr>
          <w:p w14:paraId="248E744B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20.511457073356</w:t>
            </w:r>
          </w:p>
        </w:tc>
      </w:tr>
      <w:tr w:rsidR="00F87978" w:rsidRPr="000A4725" w14:paraId="1E49B33E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6D7BDD6B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90" w:type="dxa"/>
            <w:noWrap/>
            <w:vAlign w:val="bottom"/>
            <w:hideMark/>
          </w:tcPr>
          <w:p w14:paraId="43EA3E5E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vAlign w:val="bottom"/>
            <w:hideMark/>
          </w:tcPr>
          <w:p w14:paraId="0C677697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33" w:type="dxa"/>
            <w:noWrap/>
            <w:vAlign w:val="bottom"/>
            <w:hideMark/>
          </w:tcPr>
          <w:p w14:paraId="783D3B8B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24.603937453260</w:t>
            </w:r>
          </w:p>
        </w:tc>
        <w:tc>
          <w:tcPr>
            <w:tcW w:w="1842" w:type="dxa"/>
            <w:noWrap/>
            <w:vAlign w:val="bottom"/>
            <w:hideMark/>
          </w:tcPr>
          <w:p w14:paraId="602248A4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24.074807320069</w:t>
            </w:r>
          </w:p>
        </w:tc>
      </w:tr>
      <w:tr w:rsidR="00F87978" w:rsidRPr="000A4725" w14:paraId="05D020F4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0C6E0813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UPL</w:t>
            </w:r>
          </w:p>
        </w:tc>
        <w:tc>
          <w:tcPr>
            <w:tcW w:w="3590" w:type="dxa"/>
            <w:noWrap/>
            <w:vAlign w:val="bottom"/>
            <w:hideMark/>
          </w:tcPr>
          <w:p w14:paraId="74387D5E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Universal Partners Ltd</w:t>
            </w:r>
          </w:p>
        </w:tc>
        <w:tc>
          <w:tcPr>
            <w:tcW w:w="1776" w:type="dxa"/>
            <w:noWrap/>
            <w:vAlign w:val="bottom"/>
            <w:hideMark/>
          </w:tcPr>
          <w:p w14:paraId="362E6F6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MU0526N00007</w:t>
            </w:r>
          </w:p>
        </w:tc>
        <w:tc>
          <w:tcPr>
            <w:tcW w:w="1833" w:type="dxa"/>
            <w:noWrap/>
            <w:vAlign w:val="bottom"/>
            <w:hideMark/>
          </w:tcPr>
          <w:p w14:paraId="2E742D11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41.783799558590</w:t>
            </w:r>
          </w:p>
        </w:tc>
        <w:tc>
          <w:tcPr>
            <w:tcW w:w="1842" w:type="dxa"/>
            <w:noWrap/>
            <w:vAlign w:val="bottom"/>
            <w:hideMark/>
          </w:tcPr>
          <w:p w14:paraId="39F1A192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40.399182290669</w:t>
            </w:r>
          </w:p>
        </w:tc>
      </w:tr>
      <w:tr w:rsidR="00F87978" w:rsidRPr="000A4725" w14:paraId="1FA69DF5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1C8CEBFC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VUN</w:t>
            </w:r>
          </w:p>
        </w:tc>
        <w:tc>
          <w:tcPr>
            <w:tcW w:w="3590" w:type="dxa"/>
            <w:noWrap/>
            <w:vAlign w:val="bottom"/>
            <w:hideMark/>
          </w:tcPr>
          <w:p w14:paraId="6545F6FD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Vunani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vAlign w:val="bottom"/>
            <w:hideMark/>
          </w:tcPr>
          <w:p w14:paraId="48213CF3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ZAE000163382</w:t>
            </w:r>
          </w:p>
        </w:tc>
        <w:tc>
          <w:tcPr>
            <w:tcW w:w="1833" w:type="dxa"/>
            <w:noWrap/>
            <w:vAlign w:val="bottom"/>
            <w:hideMark/>
          </w:tcPr>
          <w:p w14:paraId="3E2C057A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24.099999680434</w:t>
            </w:r>
          </w:p>
        </w:tc>
        <w:tc>
          <w:tcPr>
            <w:tcW w:w="1842" w:type="dxa"/>
            <w:noWrap/>
            <w:vAlign w:val="bottom"/>
            <w:hideMark/>
          </w:tcPr>
          <w:p w14:paraId="39DAF2EF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39.699999841768</w:t>
            </w:r>
          </w:p>
        </w:tc>
      </w:tr>
      <w:tr w:rsidR="00F87978" w:rsidRPr="000A4725" w14:paraId="6E40BFFF" w14:textId="77777777" w:rsidTr="00AA2585">
        <w:trPr>
          <w:trHeight w:val="215"/>
        </w:trPr>
        <w:tc>
          <w:tcPr>
            <w:tcW w:w="815" w:type="dxa"/>
            <w:noWrap/>
            <w:vAlign w:val="bottom"/>
            <w:hideMark/>
          </w:tcPr>
          <w:p w14:paraId="56067F64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590" w:type="dxa"/>
            <w:noWrap/>
            <w:vAlign w:val="bottom"/>
            <w:hideMark/>
          </w:tcPr>
          <w:p w14:paraId="525212CB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Wilson Bayly </w:t>
            </w:r>
            <w:proofErr w:type="spellStart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Hlm-Ovc</w:t>
            </w:r>
            <w:proofErr w:type="spellEnd"/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vAlign w:val="bottom"/>
            <w:hideMark/>
          </w:tcPr>
          <w:p w14:paraId="31A7CC11" w14:textId="77777777" w:rsidR="00F87978" w:rsidRPr="004873CA" w:rsidRDefault="00F87978" w:rsidP="004578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33" w:type="dxa"/>
            <w:noWrap/>
            <w:vAlign w:val="bottom"/>
            <w:hideMark/>
          </w:tcPr>
          <w:p w14:paraId="0D4C653F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87.482303123997</w:t>
            </w:r>
          </w:p>
        </w:tc>
        <w:tc>
          <w:tcPr>
            <w:tcW w:w="1842" w:type="dxa"/>
            <w:noWrap/>
            <w:vAlign w:val="bottom"/>
            <w:hideMark/>
          </w:tcPr>
          <w:p w14:paraId="46D4D6C9" w14:textId="77777777" w:rsidR="00F87978" w:rsidRPr="004873CA" w:rsidRDefault="00F87978" w:rsidP="004578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73CA">
              <w:rPr>
                <w:rFonts w:ascii="Arial" w:hAnsi="Arial" w:cs="Arial"/>
                <w:color w:val="666699"/>
                <w:sz w:val="18"/>
                <w:szCs w:val="18"/>
              </w:rPr>
              <w:t>72.739447544775</w:t>
            </w:r>
          </w:p>
        </w:tc>
      </w:tr>
    </w:tbl>
    <w:p w14:paraId="262BB54A" w14:textId="77777777" w:rsidR="000E608E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14:paraId="75D6ABF3" w14:textId="77777777" w:rsidR="002F4150" w:rsidRPr="002476BC" w:rsidRDefault="002F4150" w:rsidP="002F4150">
      <w:pPr>
        <w:pStyle w:val="ICAHeading2"/>
      </w:pPr>
      <w:r w:rsidRPr="00594A6E">
        <w:t>SWIX Portfolio Weight Changes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701"/>
        <w:gridCol w:w="1842"/>
        <w:gridCol w:w="1843"/>
      </w:tblGrid>
      <w:tr w:rsidR="00855989" w:rsidRPr="00593EFE" w14:paraId="60B0BEC9" w14:textId="77777777" w:rsidTr="00BD0151">
        <w:trPr>
          <w:trHeight w:val="238"/>
        </w:trPr>
        <w:tc>
          <w:tcPr>
            <w:tcW w:w="807" w:type="dxa"/>
            <w:vAlign w:val="center"/>
          </w:tcPr>
          <w:p w14:paraId="478F81D6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83" w:type="dxa"/>
            <w:vAlign w:val="center"/>
          </w:tcPr>
          <w:p w14:paraId="6774D29F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14:paraId="07C0FC7A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2" w:type="dxa"/>
            <w:vAlign w:val="center"/>
          </w:tcPr>
          <w:p w14:paraId="11A27837" w14:textId="77777777" w:rsidR="00855989" w:rsidRPr="00593EFE" w:rsidRDefault="00855989" w:rsidP="00F44DB9">
            <w:pPr>
              <w:pStyle w:val="ICATableCaption"/>
            </w:pPr>
            <w:r w:rsidRPr="00593EFE">
              <w:t>Old Weight</w:t>
            </w:r>
          </w:p>
        </w:tc>
        <w:tc>
          <w:tcPr>
            <w:tcW w:w="1843" w:type="dxa"/>
            <w:vAlign w:val="center"/>
          </w:tcPr>
          <w:p w14:paraId="20EA89AF" w14:textId="77777777" w:rsidR="00855989" w:rsidRPr="00593EFE" w:rsidRDefault="00855989" w:rsidP="00F44DB9">
            <w:pPr>
              <w:pStyle w:val="ICATableCaption"/>
            </w:pPr>
            <w:r w:rsidRPr="00593EFE">
              <w:t>New Weight</w:t>
            </w:r>
          </w:p>
        </w:tc>
      </w:tr>
      <w:tr w:rsidR="00AC383C" w:rsidRPr="00BD0151" w14:paraId="17E971F1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0BBC3527" w14:textId="04D34A08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ABG</w:t>
            </w:r>
          </w:p>
        </w:tc>
        <w:tc>
          <w:tcPr>
            <w:tcW w:w="3583" w:type="dxa"/>
            <w:noWrap/>
            <w:vAlign w:val="bottom"/>
            <w:hideMark/>
          </w:tcPr>
          <w:p w14:paraId="4E4FCB85" w14:textId="04744603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Absa Group Limited</w:t>
            </w:r>
            <w:r w:rsidR="00F26D22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663F950D" w14:textId="5E947270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ZAE000255915</w:t>
            </w:r>
          </w:p>
        </w:tc>
        <w:tc>
          <w:tcPr>
            <w:tcW w:w="1842" w:type="dxa"/>
            <w:noWrap/>
            <w:vAlign w:val="bottom"/>
            <w:hideMark/>
          </w:tcPr>
          <w:p w14:paraId="30461340" w14:textId="63D76E4A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97.550000074963</w:t>
            </w:r>
          </w:p>
        </w:tc>
        <w:tc>
          <w:tcPr>
            <w:tcW w:w="1843" w:type="dxa"/>
            <w:noWrap/>
            <w:vAlign w:val="bottom"/>
            <w:hideMark/>
          </w:tcPr>
          <w:p w14:paraId="0B5D5DF0" w14:textId="064B710D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90.677725090234</w:t>
            </w:r>
          </w:p>
        </w:tc>
      </w:tr>
      <w:tr w:rsidR="00AC383C" w:rsidRPr="00BD0151" w14:paraId="36A6D0B3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71C4F567" w14:textId="7DAD9F71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83" w:type="dxa"/>
            <w:noWrap/>
            <w:vAlign w:val="bottom"/>
            <w:hideMark/>
          </w:tcPr>
          <w:p w14:paraId="2C075BDE" w14:textId="658344FD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Anglo American plc</w:t>
            </w:r>
            <w:r w:rsidR="002F24B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315C1968" w14:textId="45B3912D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42" w:type="dxa"/>
            <w:noWrap/>
            <w:vAlign w:val="bottom"/>
            <w:hideMark/>
          </w:tcPr>
          <w:p w14:paraId="354788BE" w14:textId="0E23C3AB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29.896483769665</w:t>
            </w:r>
          </w:p>
        </w:tc>
        <w:tc>
          <w:tcPr>
            <w:tcW w:w="1843" w:type="dxa"/>
            <w:noWrap/>
            <w:vAlign w:val="bottom"/>
            <w:hideMark/>
          </w:tcPr>
          <w:p w14:paraId="1455B253" w14:textId="287DE976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29.520212504685</w:t>
            </w:r>
          </w:p>
        </w:tc>
      </w:tr>
      <w:tr w:rsidR="00AC383C" w:rsidRPr="00BD0151" w14:paraId="6027B34D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38A145DC" w14:textId="622284FF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583" w:type="dxa"/>
            <w:noWrap/>
            <w:vAlign w:val="bottom"/>
            <w:hideMark/>
          </w:tcPr>
          <w:p w14:paraId="1E01D2CE" w14:textId="77FA85C2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AngloGold Ashanti plc</w:t>
            </w:r>
            <w:r w:rsidR="002F24B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4700E00F" w14:textId="574FF724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GB00BRXH2664</w:t>
            </w:r>
          </w:p>
        </w:tc>
        <w:tc>
          <w:tcPr>
            <w:tcW w:w="1842" w:type="dxa"/>
            <w:noWrap/>
            <w:vAlign w:val="bottom"/>
            <w:hideMark/>
          </w:tcPr>
          <w:p w14:paraId="07A07446" w14:textId="0FD83DE7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96.820927923318</w:t>
            </w:r>
          </w:p>
        </w:tc>
        <w:tc>
          <w:tcPr>
            <w:tcW w:w="1843" w:type="dxa"/>
            <w:noWrap/>
            <w:vAlign w:val="bottom"/>
            <w:hideMark/>
          </w:tcPr>
          <w:p w14:paraId="31994638" w14:textId="18A7E2F0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74.963613016473</w:t>
            </w:r>
          </w:p>
        </w:tc>
      </w:tr>
      <w:tr w:rsidR="00AC383C" w:rsidRPr="00BD0151" w14:paraId="4EFDC166" w14:textId="77777777" w:rsidTr="00D6726C">
        <w:trPr>
          <w:trHeight w:val="215"/>
        </w:trPr>
        <w:tc>
          <w:tcPr>
            <w:tcW w:w="807" w:type="dxa"/>
            <w:noWrap/>
            <w:vAlign w:val="bottom"/>
            <w:hideMark/>
          </w:tcPr>
          <w:p w14:paraId="6E166C75" w14:textId="1A6AB684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83" w:type="dxa"/>
            <w:noWrap/>
            <w:vAlign w:val="bottom"/>
            <w:hideMark/>
          </w:tcPr>
          <w:p w14:paraId="6D4BBC63" w14:textId="60EA5A3C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  <w:r w:rsidR="002F24B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vAlign w:val="bottom"/>
            <w:hideMark/>
          </w:tcPr>
          <w:p w14:paraId="0D8713C9" w14:textId="05BB42F6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42" w:type="dxa"/>
            <w:noWrap/>
            <w:vAlign w:val="bottom"/>
            <w:hideMark/>
          </w:tcPr>
          <w:p w14:paraId="120EB634" w14:textId="23E51AF6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4.285145806665</w:t>
            </w:r>
          </w:p>
        </w:tc>
        <w:tc>
          <w:tcPr>
            <w:tcW w:w="1843" w:type="dxa"/>
            <w:noWrap/>
            <w:vAlign w:val="bottom"/>
            <w:hideMark/>
          </w:tcPr>
          <w:p w14:paraId="5970947F" w14:textId="14A13C1B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4.366153755851</w:t>
            </w:r>
          </w:p>
        </w:tc>
      </w:tr>
      <w:tr w:rsidR="00AC383C" w:rsidRPr="00BD0151" w14:paraId="5592D049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77F14A28" w14:textId="17C608F9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583" w:type="dxa"/>
            <w:noWrap/>
            <w:hideMark/>
          </w:tcPr>
          <w:p w14:paraId="7EB6D424" w14:textId="1994AC41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 xml:space="preserve">Aspen Pharmacare </w:t>
            </w:r>
            <w:proofErr w:type="spellStart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  <w:r w:rsidR="002F24B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46F573C5" w14:textId="55B6CD7C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842" w:type="dxa"/>
            <w:noWrap/>
            <w:vAlign w:val="bottom"/>
            <w:hideMark/>
          </w:tcPr>
          <w:p w14:paraId="51672ECC" w14:textId="6AF59200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82.571094776934</w:t>
            </w:r>
          </w:p>
        </w:tc>
        <w:tc>
          <w:tcPr>
            <w:tcW w:w="1843" w:type="dxa"/>
            <w:noWrap/>
            <w:vAlign w:val="bottom"/>
            <w:hideMark/>
          </w:tcPr>
          <w:p w14:paraId="7E7B26F7" w14:textId="122241BF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86.672041189468</w:t>
            </w:r>
          </w:p>
        </w:tc>
      </w:tr>
      <w:tr w:rsidR="00AC383C" w:rsidRPr="00BD0151" w14:paraId="0B847819" w14:textId="77777777" w:rsidTr="00D6726C">
        <w:trPr>
          <w:trHeight w:val="215"/>
        </w:trPr>
        <w:tc>
          <w:tcPr>
            <w:tcW w:w="807" w:type="dxa"/>
            <w:noWrap/>
            <w:vAlign w:val="bottom"/>
            <w:hideMark/>
          </w:tcPr>
          <w:p w14:paraId="7C4D526A" w14:textId="40A4D0D0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83" w:type="dxa"/>
            <w:noWrap/>
            <w:vAlign w:val="bottom"/>
            <w:hideMark/>
          </w:tcPr>
          <w:p w14:paraId="3D5F9ACE" w14:textId="77A10823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BHP Group Limited</w:t>
            </w:r>
            <w:r w:rsidR="002F24B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vAlign w:val="bottom"/>
            <w:hideMark/>
          </w:tcPr>
          <w:p w14:paraId="17C292B3" w14:textId="5585B8DC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42" w:type="dxa"/>
            <w:noWrap/>
            <w:vAlign w:val="bottom"/>
            <w:hideMark/>
          </w:tcPr>
          <w:p w14:paraId="1E82A9E8" w14:textId="1FCBF3A4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3.773696697045</w:t>
            </w:r>
          </w:p>
        </w:tc>
        <w:tc>
          <w:tcPr>
            <w:tcW w:w="1843" w:type="dxa"/>
            <w:noWrap/>
            <w:vAlign w:val="bottom"/>
            <w:hideMark/>
          </w:tcPr>
          <w:p w14:paraId="15BCEAB2" w14:textId="5B8928C2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3.895874997835</w:t>
            </w:r>
          </w:p>
        </w:tc>
      </w:tr>
      <w:tr w:rsidR="00AC383C" w:rsidRPr="00BD0151" w14:paraId="6D8A6B6C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74000ADB" w14:textId="228FF96D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83" w:type="dxa"/>
            <w:noWrap/>
            <w:vAlign w:val="bottom"/>
            <w:hideMark/>
          </w:tcPr>
          <w:p w14:paraId="40AD611B" w14:textId="77C20E56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British American Tob plc</w:t>
            </w:r>
            <w:r w:rsidR="002F24B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567311DD" w14:textId="6F512802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42" w:type="dxa"/>
            <w:noWrap/>
            <w:vAlign w:val="bottom"/>
            <w:hideMark/>
          </w:tcPr>
          <w:p w14:paraId="178128F3" w14:textId="2E51798B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10.415466076928</w:t>
            </w:r>
          </w:p>
        </w:tc>
        <w:tc>
          <w:tcPr>
            <w:tcW w:w="1843" w:type="dxa"/>
            <w:noWrap/>
            <w:vAlign w:val="bottom"/>
            <w:hideMark/>
          </w:tcPr>
          <w:p w14:paraId="510CA7B3" w14:textId="402F3AA8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10.906346352104</w:t>
            </w:r>
          </w:p>
        </w:tc>
      </w:tr>
      <w:tr w:rsidR="00AC383C" w:rsidRPr="00BD0151" w14:paraId="5A250CCF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7247EF90" w14:textId="7D5D9C32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83" w:type="dxa"/>
            <w:noWrap/>
            <w:vAlign w:val="bottom"/>
            <w:hideMark/>
          </w:tcPr>
          <w:p w14:paraId="4CBE65B7" w14:textId="1B3FDC3B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Bytes Technology Grp plc</w:t>
            </w:r>
          </w:p>
        </w:tc>
        <w:tc>
          <w:tcPr>
            <w:tcW w:w="1701" w:type="dxa"/>
            <w:noWrap/>
            <w:hideMark/>
          </w:tcPr>
          <w:p w14:paraId="3F5107CE" w14:textId="1029103F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42" w:type="dxa"/>
            <w:noWrap/>
            <w:vAlign w:val="bottom"/>
            <w:hideMark/>
          </w:tcPr>
          <w:p w14:paraId="22A53A03" w14:textId="2721E52B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16.296563025939</w:t>
            </w:r>
          </w:p>
        </w:tc>
        <w:tc>
          <w:tcPr>
            <w:tcW w:w="1843" w:type="dxa"/>
            <w:noWrap/>
            <w:vAlign w:val="bottom"/>
            <w:hideMark/>
          </w:tcPr>
          <w:p w14:paraId="37AF4634" w14:textId="63C64807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15.757771298033</w:t>
            </w:r>
          </w:p>
        </w:tc>
      </w:tr>
      <w:tr w:rsidR="00AC383C" w:rsidRPr="00BD0151" w14:paraId="5C69804E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5A694BD2" w14:textId="67F26C3D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583" w:type="dxa"/>
            <w:noWrap/>
            <w:vAlign w:val="bottom"/>
            <w:hideMark/>
          </w:tcPr>
          <w:p w14:paraId="148EA357" w14:textId="6AAD0189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Compagnie Fin Richemont</w:t>
            </w:r>
            <w:r w:rsidR="002F24B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3F1CF13C" w14:textId="2F5CE4FF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CH0210483332</w:t>
            </w:r>
          </w:p>
        </w:tc>
        <w:tc>
          <w:tcPr>
            <w:tcW w:w="1842" w:type="dxa"/>
            <w:noWrap/>
            <w:vAlign w:val="bottom"/>
            <w:hideMark/>
          </w:tcPr>
          <w:p w14:paraId="545F6037" w14:textId="7372BCA1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12.401302426565</w:t>
            </w:r>
          </w:p>
        </w:tc>
        <w:tc>
          <w:tcPr>
            <w:tcW w:w="1843" w:type="dxa"/>
            <w:noWrap/>
            <w:vAlign w:val="bottom"/>
            <w:hideMark/>
          </w:tcPr>
          <w:p w14:paraId="69FAFA84" w14:textId="17769D5D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11.996770753512</w:t>
            </w:r>
          </w:p>
        </w:tc>
      </w:tr>
      <w:tr w:rsidR="00AC383C" w:rsidRPr="00BD0151" w14:paraId="1734A0DE" w14:textId="77777777" w:rsidTr="00D6726C">
        <w:trPr>
          <w:trHeight w:val="215"/>
        </w:trPr>
        <w:tc>
          <w:tcPr>
            <w:tcW w:w="807" w:type="dxa"/>
            <w:noWrap/>
            <w:vAlign w:val="bottom"/>
            <w:hideMark/>
          </w:tcPr>
          <w:p w14:paraId="566C0ED2" w14:textId="65854D7B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83" w:type="dxa"/>
            <w:noWrap/>
            <w:vAlign w:val="bottom"/>
            <w:hideMark/>
          </w:tcPr>
          <w:p w14:paraId="0A816A01" w14:textId="0A20CE32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  <w:r w:rsidR="002F24B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vAlign w:val="bottom"/>
            <w:hideMark/>
          </w:tcPr>
          <w:p w14:paraId="21CC686E" w14:textId="71744C4F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42" w:type="dxa"/>
            <w:noWrap/>
            <w:vAlign w:val="bottom"/>
            <w:hideMark/>
          </w:tcPr>
          <w:p w14:paraId="39CF030D" w14:textId="08737E5A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5.488123313208</w:t>
            </w:r>
          </w:p>
        </w:tc>
        <w:tc>
          <w:tcPr>
            <w:tcW w:w="1843" w:type="dxa"/>
            <w:noWrap/>
            <w:vAlign w:val="bottom"/>
            <w:hideMark/>
          </w:tcPr>
          <w:p w14:paraId="55B4E150" w14:textId="40DD96F9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5.586871681784</w:t>
            </w:r>
          </w:p>
        </w:tc>
      </w:tr>
      <w:tr w:rsidR="00AC383C" w:rsidRPr="00BD0151" w14:paraId="402A0487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590C2037" w14:textId="3250A28F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3583" w:type="dxa"/>
            <w:noWrap/>
            <w:vAlign w:val="bottom"/>
            <w:hideMark/>
          </w:tcPr>
          <w:p w14:paraId="413CC754" w14:textId="12063363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Hosken Cons Inv Ltd</w:t>
            </w:r>
          </w:p>
        </w:tc>
        <w:tc>
          <w:tcPr>
            <w:tcW w:w="1701" w:type="dxa"/>
            <w:noWrap/>
            <w:hideMark/>
          </w:tcPr>
          <w:p w14:paraId="53B7CA31" w14:textId="450C14C5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842" w:type="dxa"/>
            <w:noWrap/>
            <w:vAlign w:val="bottom"/>
            <w:hideMark/>
          </w:tcPr>
          <w:p w14:paraId="4CD48A20" w14:textId="5F06D49D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59.400001270721</w:t>
            </w:r>
          </w:p>
        </w:tc>
        <w:tc>
          <w:tcPr>
            <w:tcW w:w="1843" w:type="dxa"/>
            <w:noWrap/>
            <w:vAlign w:val="bottom"/>
            <w:hideMark/>
          </w:tcPr>
          <w:p w14:paraId="10C3BCAD" w14:textId="3511E2AC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51.600000738140</w:t>
            </w:r>
          </w:p>
        </w:tc>
      </w:tr>
      <w:tr w:rsidR="00AC383C" w:rsidRPr="00BD0151" w14:paraId="363BFE3E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26FC740E" w14:textId="750C28CD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83" w:type="dxa"/>
            <w:noWrap/>
            <w:vAlign w:val="bottom"/>
            <w:hideMark/>
          </w:tcPr>
          <w:p w14:paraId="3DFCFBBA" w14:textId="52A608F6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  <w:hideMark/>
          </w:tcPr>
          <w:p w14:paraId="2D51E2B7" w14:textId="4FB84B84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2" w:type="dxa"/>
            <w:noWrap/>
            <w:vAlign w:val="bottom"/>
            <w:hideMark/>
          </w:tcPr>
          <w:p w14:paraId="39735FA5" w14:textId="2DCC1619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12.590367821573</w:t>
            </w:r>
          </w:p>
        </w:tc>
        <w:tc>
          <w:tcPr>
            <w:tcW w:w="1843" w:type="dxa"/>
            <w:noWrap/>
            <w:vAlign w:val="bottom"/>
            <w:hideMark/>
          </w:tcPr>
          <w:p w14:paraId="1A291CA1" w14:textId="6F20B17C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10.251058466036</w:t>
            </w:r>
          </w:p>
        </w:tc>
      </w:tr>
      <w:tr w:rsidR="00AC383C" w:rsidRPr="00BD0151" w14:paraId="781D73D0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36955B61" w14:textId="2D5DF630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583" w:type="dxa"/>
            <w:noWrap/>
            <w:vAlign w:val="bottom"/>
            <w:hideMark/>
          </w:tcPr>
          <w:p w14:paraId="1ADF5D53" w14:textId="27931D72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  <w:r w:rsidR="002F24B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060BFEC4" w14:textId="6911E805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42" w:type="dxa"/>
            <w:noWrap/>
            <w:vAlign w:val="bottom"/>
            <w:hideMark/>
          </w:tcPr>
          <w:p w14:paraId="15394EDE" w14:textId="17C925CA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53.324961587630</w:t>
            </w:r>
          </w:p>
        </w:tc>
        <w:tc>
          <w:tcPr>
            <w:tcW w:w="1843" w:type="dxa"/>
            <w:noWrap/>
            <w:vAlign w:val="bottom"/>
            <w:hideMark/>
          </w:tcPr>
          <w:p w14:paraId="52934DD3" w14:textId="2656E660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55.601206474411</w:t>
            </w:r>
          </w:p>
        </w:tc>
      </w:tr>
      <w:tr w:rsidR="00AC383C" w:rsidRPr="00BD0151" w14:paraId="1F8399B6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1CF0DC70" w14:textId="706031BE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83" w:type="dxa"/>
            <w:noWrap/>
            <w:vAlign w:val="bottom"/>
            <w:hideMark/>
          </w:tcPr>
          <w:p w14:paraId="5F45817D" w14:textId="0D99D802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  <w:hideMark/>
          </w:tcPr>
          <w:p w14:paraId="08857939" w14:textId="47B886F0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42" w:type="dxa"/>
            <w:noWrap/>
            <w:vAlign w:val="bottom"/>
            <w:hideMark/>
          </w:tcPr>
          <w:p w14:paraId="038826E6" w14:textId="58939BF5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17.783027419656</w:t>
            </w:r>
          </w:p>
        </w:tc>
        <w:tc>
          <w:tcPr>
            <w:tcW w:w="1843" w:type="dxa"/>
            <w:noWrap/>
            <w:vAlign w:val="bottom"/>
            <w:hideMark/>
          </w:tcPr>
          <w:p w14:paraId="1948F8F5" w14:textId="0260AD74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16.910526557597</w:t>
            </w:r>
          </w:p>
        </w:tc>
      </w:tr>
      <w:tr w:rsidR="00AC383C" w:rsidRPr="00BD0151" w14:paraId="4F4619CA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16AC9244" w14:textId="6BED5D90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83" w:type="dxa"/>
            <w:noWrap/>
            <w:vAlign w:val="bottom"/>
            <w:hideMark/>
          </w:tcPr>
          <w:p w14:paraId="7574088D" w14:textId="47B6ED10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01" w:type="dxa"/>
            <w:noWrap/>
            <w:hideMark/>
          </w:tcPr>
          <w:p w14:paraId="7F78FEDB" w14:textId="4090765A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42" w:type="dxa"/>
            <w:noWrap/>
            <w:vAlign w:val="bottom"/>
            <w:hideMark/>
          </w:tcPr>
          <w:p w14:paraId="5FD61EA7" w14:textId="3E5223BE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28.649850471571</w:t>
            </w:r>
          </w:p>
        </w:tc>
        <w:tc>
          <w:tcPr>
            <w:tcW w:w="1843" w:type="dxa"/>
            <w:noWrap/>
            <w:vAlign w:val="bottom"/>
            <w:hideMark/>
          </w:tcPr>
          <w:p w14:paraId="3462D9B1" w14:textId="4BCDC827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28.650714680928</w:t>
            </w:r>
          </w:p>
        </w:tc>
      </w:tr>
      <w:tr w:rsidR="00AC383C" w:rsidRPr="00BD0151" w14:paraId="43F98062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4F5846F4" w14:textId="72E0EE77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583" w:type="dxa"/>
            <w:noWrap/>
            <w:vAlign w:val="bottom"/>
            <w:hideMark/>
          </w:tcPr>
          <w:p w14:paraId="08A6E00D" w14:textId="102F9307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  <w:r w:rsidR="00FD76D5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04EE0B4C" w14:textId="3ECD7FC5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42" w:type="dxa"/>
            <w:noWrap/>
            <w:vAlign w:val="bottom"/>
            <w:hideMark/>
          </w:tcPr>
          <w:p w14:paraId="3B341B68" w14:textId="6288F8DC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41.651534048401</w:t>
            </w:r>
          </w:p>
        </w:tc>
        <w:tc>
          <w:tcPr>
            <w:tcW w:w="1843" w:type="dxa"/>
            <w:noWrap/>
            <w:vAlign w:val="bottom"/>
            <w:hideMark/>
          </w:tcPr>
          <w:p w14:paraId="590C327B" w14:textId="4EFB928B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44.469243963048</w:t>
            </w:r>
          </w:p>
        </w:tc>
      </w:tr>
      <w:tr w:rsidR="00AC383C" w:rsidRPr="00BD0151" w14:paraId="44DF0B23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5F11E32C" w14:textId="0B08B2B6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83" w:type="dxa"/>
            <w:noWrap/>
            <w:vAlign w:val="bottom"/>
            <w:hideMark/>
          </w:tcPr>
          <w:p w14:paraId="4C44EB4C" w14:textId="789F4335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01" w:type="dxa"/>
            <w:noWrap/>
            <w:hideMark/>
          </w:tcPr>
          <w:p w14:paraId="0B03940F" w14:textId="334BA8AA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42" w:type="dxa"/>
            <w:noWrap/>
            <w:vAlign w:val="bottom"/>
            <w:hideMark/>
          </w:tcPr>
          <w:p w14:paraId="2353C7F0" w14:textId="4408D62D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33.385826545956</w:t>
            </w:r>
          </w:p>
        </w:tc>
        <w:tc>
          <w:tcPr>
            <w:tcW w:w="1843" w:type="dxa"/>
            <w:noWrap/>
            <w:vAlign w:val="bottom"/>
            <w:hideMark/>
          </w:tcPr>
          <w:p w14:paraId="6029F669" w14:textId="76932B61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33.717074073566</w:t>
            </w:r>
          </w:p>
        </w:tc>
      </w:tr>
      <w:tr w:rsidR="00AC383C" w:rsidRPr="00BD0151" w14:paraId="2DCD8B95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3BBB1442" w14:textId="48DA470A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83" w:type="dxa"/>
            <w:noWrap/>
            <w:vAlign w:val="bottom"/>
            <w:hideMark/>
          </w:tcPr>
          <w:p w14:paraId="1304F9F4" w14:textId="54C039B7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701" w:type="dxa"/>
            <w:noWrap/>
            <w:hideMark/>
          </w:tcPr>
          <w:p w14:paraId="40F5AE2D" w14:textId="200AA2B1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42" w:type="dxa"/>
            <w:noWrap/>
            <w:vAlign w:val="bottom"/>
            <w:hideMark/>
          </w:tcPr>
          <w:p w14:paraId="2C27D874" w14:textId="5F6A0CAD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99.591435215085</w:t>
            </w:r>
          </w:p>
        </w:tc>
        <w:tc>
          <w:tcPr>
            <w:tcW w:w="1843" w:type="dxa"/>
            <w:noWrap/>
            <w:vAlign w:val="bottom"/>
            <w:hideMark/>
          </w:tcPr>
          <w:p w14:paraId="0FA7A765" w14:textId="6502519D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99.592048936253</w:t>
            </w:r>
          </w:p>
        </w:tc>
      </w:tr>
      <w:tr w:rsidR="00AC383C" w:rsidRPr="00BD0151" w14:paraId="5172EAEA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4170AE51" w14:textId="64971946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83" w:type="dxa"/>
            <w:noWrap/>
            <w:vAlign w:val="bottom"/>
            <w:hideMark/>
          </w:tcPr>
          <w:p w14:paraId="1ADC3571" w14:textId="6F962528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01" w:type="dxa"/>
            <w:noWrap/>
            <w:hideMark/>
          </w:tcPr>
          <w:p w14:paraId="0CFAE5A1" w14:textId="2A9A0D8E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42" w:type="dxa"/>
            <w:noWrap/>
            <w:vAlign w:val="bottom"/>
            <w:hideMark/>
          </w:tcPr>
          <w:p w14:paraId="10480019" w14:textId="538B78CC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66.456825454295</w:t>
            </w:r>
          </w:p>
        </w:tc>
        <w:tc>
          <w:tcPr>
            <w:tcW w:w="1843" w:type="dxa"/>
            <w:noWrap/>
            <w:vAlign w:val="bottom"/>
            <w:hideMark/>
          </w:tcPr>
          <w:p w14:paraId="353871CF" w14:textId="03A1D693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67.046989083970</w:t>
            </w:r>
          </w:p>
        </w:tc>
      </w:tr>
      <w:tr w:rsidR="00AC383C" w:rsidRPr="00BD0151" w14:paraId="51155CCC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40AAEF3F" w14:textId="18F52058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83" w:type="dxa"/>
            <w:noWrap/>
            <w:vAlign w:val="bottom"/>
            <w:hideMark/>
          </w:tcPr>
          <w:p w14:paraId="78A90E5D" w14:textId="0C283F99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Prosus N.V.</w:t>
            </w:r>
            <w:r w:rsidR="00FD76D5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0898F4C2" w14:textId="63FFD26E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42" w:type="dxa"/>
            <w:noWrap/>
            <w:vAlign w:val="bottom"/>
            <w:hideMark/>
          </w:tcPr>
          <w:p w14:paraId="6EF26A66" w14:textId="1D7161AC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13.150017100747</w:t>
            </w:r>
          </w:p>
        </w:tc>
        <w:tc>
          <w:tcPr>
            <w:tcW w:w="1843" w:type="dxa"/>
            <w:noWrap/>
            <w:vAlign w:val="bottom"/>
            <w:hideMark/>
          </w:tcPr>
          <w:p w14:paraId="64E8C689" w14:textId="60EEBF96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12.635943333664</w:t>
            </w:r>
          </w:p>
        </w:tc>
      </w:tr>
      <w:tr w:rsidR="00AC383C" w:rsidRPr="00BD0151" w14:paraId="31E6A9AA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3B95CE95" w14:textId="3E3BE7D8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83" w:type="dxa"/>
            <w:noWrap/>
            <w:vAlign w:val="bottom"/>
            <w:hideMark/>
          </w:tcPr>
          <w:p w14:paraId="7D23071D" w14:textId="4F11290C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01" w:type="dxa"/>
            <w:noWrap/>
            <w:hideMark/>
          </w:tcPr>
          <w:p w14:paraId="43D4CD56" w14:textId="62092E1B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42" w:type="dxa"/>
            <w:noWrap/>
            <w:vAlign w:val="bottom"/>
            <w:hideMark/>
          </w:tcPr>
          <w:p w14:paraId="55D62200" w14:textId="198F937F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63.053194217082</w:t>
            </w:r>
          </w:p>
        </w:tc>
        <w:tc>
          <w:tcPr>
            <w:tcW w:w="1843" w:type="dxa"/>
            <w:noWrap/>
            <w:vAlign w:val="bottom"/>
            <w:hideMark/>
          </w:tcPr>
          <w:p w14:paraId="12E337F7" w14:textId="6A2D2D04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63.763648715044</w:t>
            </w:r>
          </w:p>
        </w:tc>
      </w:tr>
      <w:tr w:rsidR="00AC383C" w:rsidRPr="00BD0151" w14:paraId="01C2FDC3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7907BBAA" w14:textId="1D9ABFB4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583" w:type="dxa"/>
            <w:noWrap/>
            <w:vAlign w:val="bottom"/>
            <w:hideMark/>
          </w:tcPr>
          <w:p w14:paraId="38B771F4" w14:textId="72C8F532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701" w:type="dxa"/>
            <w:noWrap/>
            <w:hideMark/>
          </w:tcPr>
          <w:p w14:paraId="709B6798" w14:textId="05A2B346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42" w:type="dxa"/>
            <w:noWrap/>
            <w:vAlign w:val="bottom"/>
            <w:hideMark/>
          </w:tcPr>
          <w:p w14:paraId="14E216C7" w14:textId="3A3F5997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5.167549579407</w:t>
            </w:r>
          </w:p>
        </w:tc>
        <w:tc>
          <w:tcPr>
            <w:tcW w:w="1843" w:type="dxa"/>
            <w:noWrap/>
            <w:vAlign w:val="bottom"/>
            <w:hideMark/>
          </w:tcPr>
          <w:p w14:paraId="40907AC7" w14:textId="2042CC3D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5.523625872759</w:t>
            </w:r>
          </w:p>
        </w:tc>
      </w:tr>
      <w:tr w:rsidR="00AC383C" w:rsidRPr="00BD0151" w14:paraId="731FE70A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308DD0AC" w14:textId="5F7C5173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SHC</w:t>
            </w:r>
          </w:p>
        </w:tc>
        <w:tc>
          <w:tcPr>
            <w:tcW w:w="3583" w:type="dxa"/>
            <w:noWrap/>
            <w:vAlign w:val="bottom"/>
            <w:hideMark/>
          </w:tcPr>
          <w:p w14:paraId="4B8B1E1E" w14:textId="43D8CBAC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Shaftesbury Capital plc</w:t>
            </w:r>
          </w:p>
        </w:tc>
        <w:tc>
          <w:tcPr>
            <w:tcW w:w="1701" w:type="dxa"/>
            <w:noWrap/>
            <w:hideMark/>
          </w:tcPr>
          <w:p w14:paraId="330F4841" w14:textId="79572B55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42" w:type="dxa"/>
            <w:noWrap/>
            <w:vAlign w:val="bottom"/>
            <w:hideMark/>
          </w:tcPr>
          <w:p w14:paraId="6C53B9E8" w14:textId="0AF52FE8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7.627539226506</w:t>
            </w:r>
          </w:p>
        </w:tc>
        <w:tc>
          <w:tcPr>
            <w:tcW w:w="1843" w:type="dxa"/>
            <w:noWrap/>
            <w:vAlign w:val="bottom"/>
            <w:hideMark/>
          </w:tcPr>
          <w:p w14:paraId="630FE061" w14:textId="34B49841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6.790566551812</w:t>
            </w:r>
          </w:p>
        </w:tc>
      </w:tr>
      <w:tr w:rsidR="00AC383C" w:rsidRPr="00BD0151" w14:paraId="55FB4E13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29EF69DD" w14:textId="1EF15289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83" w:type="dxa"/>
            <w:noWrap/>
            <w:vAlign w:val="bottom"/>
            <w:hideMark/>
          </w:tcPr>
          <w:p w14:paraId="60BD073E" w14:textId="7AE6B11B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  <w:hideMark/>
          </w:tcPr>
          <w:p w14:paraId="4ECBCC0F" w14:textId="7A17A9D7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2" w:type="dxa"/>
            <w:noWrap/>
            <w:vAlign w:val="bottom"/>
            <w:hideMark/>
          </w:tcPr>
          <w:p w14:paraId="7B6042EC" w14:textId="6AEE64BE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25.990573362972</w:t>
            </w:r>
          </w:p>
        </w:tc>
        <w:tc>
          <w:tcPr>
            <w:tcW w:w="1843" w:type="dxa"/>
            <w:noWrap/>
            <w:vAlign w:val="bottom"/>
            <w:hideMark/>
          </w:tcPr>
          <w:p w14:paraId="36F45205" w14:textId="2DE9EC30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25.391832415215</w:t>
            </w:r>
          </w:p>
        </w:tc>
      </w:tr>
      <w:tr w:rsidR="00AC383C" w:rsidRPr="00BD0151" w14:paraId="0148172C" w14:textId="77777777" w:rsidTr="00D6726C">
        <w:trPr>
          <w:trHeight w:val="215"/>
        </w:trPr>
        <w:tc>
          <w:tcPr>
            <w:tcW w:w="807" w:type="dxa"/>
            <w:noWrap/>
            <w:hideMark/>
          </w:tcPr>
          <w:p w14:paraId="24EF1AF3" w14:textId="07CB951D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583" w:type="dxa"/>
            <w:noWrap/>
            <w:vAlign w:val="bottom"/>
            <w:hideMark/>
          </w:tcPr>
          <w:p w14:paraId="03E9B346" w14:textId="57F40CE7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701" w:type="dxa"/>
            <w:noWrap/>
            <w:hideMark/>
          </w:tcPr>
          <w:p w14:paraId="378F337C" w14:textId="198B2FC4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42" w:type="dxa"/>
            <w:noWrap/>
            <w:vAlign w:val="bottom"/>
            <w:hideMark/>
          </w:tcPr>
          <w:p w14:paraId="0BB6F896" w14:textId="3B24CBCA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75.444946317511</w:t>
            </w:r>
          </w:p>
        </w:tc>
        <w:tc>
          <w:tcPr>
            <w:tcW w:w="1843" w:type="dxa"/>
            <w:noWrap/>
            <w:vAlign w:val="bottom"/>
            <w:hideMark/>
          </w:tcPr>
          <w:p w14:paraId="056B527C" w14:textId="6EF6BB10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75.842201921190</w:t>
            </w:r>
          </w:p>
        </w:tc>
      </w:tr>
      <w:tr w:rsidR="00AC383C" w:rsidRPr="00BD0151" w14:paraId="2085E08E" w14:textId="77777777" w:rsidTr="00D6726C">
        <w:trPr>
          <w:trHeight w:val="215"/>
        </w:trPr>
        <w:tc>
          <w:tcPr>
            <w:tcW w:w="807" w:type="dxa"/>
            <w:noWrap/>
            <w:vAlign w:val="bottom"/>
          </w:tcPr>
          <w:p w14:paraId="7B4631EF" w14:textId="282437A7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83" w:type="dxa"/>
            <w:noWrap/>
            <w:vAlign w:val="bottom"/>
          </w:tcPr>
          <w:p w14:paraId="4EF68F31" w14:textId="489FE43E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01" w:type="dxa"/>
            <w:noWrap/>
            <w:vAlign w:val="bottom"/>
          </w:tcPr>
          <w:p w14:paraId="63E01DE5" w14:textId="0BB42EAC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42" w:type="dxa"/>
            <w:noWrap/>
            <w:vAlign w:val="bottom"/>
          </w:tcPr>
          <w:p w14:paraId="27E7C4E4" w14:textId="0A73345A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40.605251656658</w:t>
            </w:r>
          </w:p>
        </w:tc>
        <w:tc>
          <w:tcPr>
            <w:tcW w:w="1843" w:type="dxa"/>
            <w:noWrap/>
            <w:vAlign w:val="bottom"/>
          </w:tcPr>
          <w:p w14:paraId="01792B7C" w14:textId="00AC0497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40.658340903998</w:t>
            </w:r>
          </w:p>
        </w:tc>
      </w:tr>
      <w:tr w:rsidR="00AC383C" w:rsidRPr="00BD0151" w14:paraId="36E2BF62" w14:textId="77777777" w:rsidTr="00D6726C">
        <w:trPr>
          <w:trHeight w:val="215"/>
        </w:trPr>
        <w:tc>
          <w:tcPr>
            <w:tcW w:w="807" w:type="dxa"/>
            <w:noWrap/>
            <w:vAlign w:val="bottom"/>
          </w:tcPr>
          <w:p w14:paraId="4B047D61" w14:textId="1077CB67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83" w:type="dxa"/>
            <w:noWrap/>
            <w:vAlign w:val="bottom"/>
          </w:tcPr>
          <w:p w14:paraId="064AD6C2" w14:textId="3903EEB3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  <w:vAlign w:val="bottom"/>
          </w:tcPr>
          <w:p w14:paraId="001D8A7A" w14:textId="1A6F465E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42" w:type="dxa"/>
            <w:noWrap/>
            <w:vAlign w:val="bottom"/>
          </w:tcPr>
          <w:p w14:paraId="08560E11" w14:textId="6238C88E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24.603937453260</w:t>
            </w:r>
          </w:p>
        </w:tc>
        <w:tc>
          <w:tcPr>
            <w:tcW w:w="1843" w:type="dxa"/>
            <w:noWrap/>
            <w:vAlign w:val="bottom"/>
          </w:tcPr>
          <w:p w14:paraId="686647F0" w14:textId="3772D62A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24.074807320069</w:t>
            </w:r>
          </w:p>
        </w:tc>
      </w:tr>
      <w:tr w:rsidR="00AC383C" w:rsidRPr="00BD0151" w14:paraId="6E192C98" w14:textId="77777777" w:rsidTr="00D6726C">
        <w:trPr>
          <w:trHeight w:val="215"/>
        </w:trPr>
        <w:tc>
          <w:tcPr>
            <w:tcW w:w="807" w:type="dxa"/>
            <w:noWrap/>
            <w:vAlign w:val="bottom"/>
          </w:tcPr>
          <w:p w14:paraId="33D4F12A" w14:textId="5EC2D7B4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583" w:type="dxa"/>
            <w:noWrap/>
            <w:vAlign w:val="bottom"/>
          </w:tcPr>
          <w:p w14:paraId="0B349494" w14:textId="66E90A23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 xml:space="preserve">Wilson Bayly </w:t>
            </w:r>
            <w:proofErr w:type="spellStart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Hlm-Ovc</w:t>
            </w:r>
            <w:proofErr w:type="spellEnd"/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  <w:vAlign w:val="bottom"/>
          </w:tcPr>
          <w:p w14:paraId="7B34ADB4" w14:textId="39EB3B5F" w:rsidR="00AC383C" w:rsidRPr="00AC383C" w:rsidRDefault="00AC383C" w:rsidP="00AC3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42" w:type="dxa"/>
            <w:noWrap/>
            <w:vAlign w:val="bottom"/>
          </w:tcPr>
          <w:p w14:paraId="2EF8DE95" w14:textId="4B8EE1BF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87.482303123997</w:t>
            </w:r>
          </w:p>
        </w:tc>
        <w:tc>
          <w:tcPr>
            <w:tcW w:w="1843" w:type="dxa"/>
            <w:noWrap/>
            <w:vAlign w:val="bottom"/>
          </w:tcPr>
          <w:p w14:paraId="1C7FCE47" w14:textId="43774A15" w:rsidR="00AC383C" w:rsidRPr="00AC383C" w:rsidRDefault="00AC383C" w:rsidP="00AC3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383C">
              <w:rPr>
                <w:rFonts w:ascii="Arial" w:hAnsi="Arial" w:cs="Arial"/>
                <w:color w:val="666699"/>
                <w:sz w:val="18"/>
                <w:szCs w:val="18"/>
              </w:rPr>
              <w:t>72.739447544775</w:t>
            </w:r>
          </w:p>
        </w:tc>
      </w:tr>
    </w:tbl>
    <w:p w14:paraId="5DF5FAB4" w14:textId="77777777"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14:paraId="47113FED" w14:textId="77777777" w:rsidR="002F4150" w:rsidRPr="002476BC" w:rsidRDefault="002F4150" w:rsidP="002F4150">
      <w:pPr>
        <w:pStyle w:val="ICAHeading2"/>
      </w:pPr>
      <w:r w:rsidRPr="006B1B6C">
        <w:t>Shares in Issue Changes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85"/>
        <w:gridCol w:w="3576"/>
        <w:gridCol w:w="1759"/>
        <w:gridCol w:w="1843"/>
        <w:gridCol w:w="1842"/>
      </w:tblGrid>
      <w:tr w:rsidR="00855989" w:rsidRPr="00593EFE" w14:paraId="4D10DAFC" w14:textId="77777777" w:rsidTr="00CB7493">
        <w:trPr>
          <w:trHeight w:val="327"/>
        </w:trPr>
        <w:tc>
          <w:tcPr>
            <w:tcW w:w="785" w:type="dxa"/>
            <w:vAlign w:val="center"/>
          </w:tcPr>
          <w:p w14:paraId="7BCE3A1D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14:paraId="319874A1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59" w:type="dxa"/>
            <w:vAlign w:val="center"/>
          </w:tcPr>
          <w:p w14:paraId="40BF1556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14:paraId="7DA25DB4" w14:textId="77777777" w:rsidR="00855989" w:rsidRPr="00593EFE" w:rsidRDefault="00855989" w:rsidP="00F44DB9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14:paraId="58F1BDF2" w14:textId="77777777" w:rsidR="00855989" w:rsidRPr="00593EFE" w:rsidRDefault="00855989" w:rsidP="00F44DB9">
            <w:pPr>
              <w:pStyle w:val="ICATableCaption"/>
            </w:pPr>
            <w:r w:rsidRPr="00593EFE">
              <w:t>New SII</w:t>
            </w:r>
          </w:p>
        </w:tc>
      </w:tr>
      <w:tr w:rsidR="004E3784" w:rsidRPr="00CB7493" w14:paraId="129FAD50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4E230068" w14:textId="04C30573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ABG</w:t>
            </w:r>
          </w:p>
        </w:tc>
        <w:tc>
          <w:tcPr>
            <w:tcW w:w="3576" w:type="dxa"/>
            <w:noWrap/>
            <w:vAlign w:val="bottom"/>
            <w:hideMark/>
          </w:tcPr>
          <w:p w14:paraId="2FD36A4D" w14:textId="434AB9B7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Absa Group Limited</w:t>
            </w:r>
            <w:r w:rsidR="00EA515A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  <w:vAlign w:val="bottom"/>
            <w:hideMark/>
          </w:tcPr>
          <w:p w14:paraId="5CA1E19D" w14:textId="612423A2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ZAE000255915</w:t>
            </w:r>
          </w:p>
        </w:tc>
        <w:tc>
          <w:tcPr>
            <w:tcW w:w="1843" w:type="dxa"/>
            <w:noWrap/>
            <w:vAlign w:val="bottom"/>
            <w:hideMark/>
          </w:tcPr>
          <w:p w14:paraId="4959357A" w14:textId="204A241D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847,750,679 </w:t>
            </w:r>
          </w:p>
        </w:tc>
        <w:tc>
          <w:tcPr>
            <w:tcW w:w="1842" w:type="dxa"/>
            <w:noWrap/>
            <w:vAlign w:val="bottom"/>
            <w:hideMark/>
          </w:tcPr>
          <w:p w14:paraId="7E65634E" w14:textId="70F406A1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894,376,907 </w:t>
            </w:r>
          </w:p>
        </w:tc>
      </w:tr>
      <w:tr w:rsidR="004E3784" w:rsidRPr="00CB7493" w14:paraId="3D7A509E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12C880DA" w14:textId="0D1E5602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3576" w:type="dxa"/>
            <w:noWrap/>
            <w:vAlign w:val="bottom"/>
            <w:hideMark/>
          </w:tcPr>
          <w:p w14:paraId="3103D3CF" w14:textId="38AFE77A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African Dawn Capital</w:t>
            </w:r>
          </w:p>
        </w:tc>
        <w:tc>
          <w:tcPr>
            <w:tcW w:w="1759" w:type="dxa"/>
            <w:noWrap/>
            <w:vAlign w:val="bottom"/>
            <w:hideMark/>
          </w:tcPr>
          <w:p w14:paraId="7AE170E8" w14:textId="4D7D2AE9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1843" w:type="dxa"/>
            <w:noWrap/>
            <w:vAlign w:val="bottom"/>
            <w:hideMark/>
          </w:tcPr>
          <w:p w14:paraId="35B563C7" w14:textId="6D9404F2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  71,511,608 </w:t>
            </w:r>
          </w:p>
        </w:tc>
        <w:tc>
          <w:tcPr>
            <w:tcW w:w="1842" w:type="dxa"/>
            <w:noWrap/>
            <w:vAlign w:val="bottom"/>
            <w:hideMark/>
          </w:tcPr>
          <w:p w14:paraId="0AC18790" w14:textId="503FB92C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  </w:t>
            </w:r>
            <w:r w:rsidR="00900EED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3,511,608 </w:t>
            </w:r>
          </w:p>
        </w:tc>
      </w:tr>
      <w:tr w:rsidR="004E3784" w:rsidRPr="00CB7493" w14:paraId="19A73950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187384CF" w14:textId="288BCCB4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AIP</w:t>
            </w:r>
          </w:p>
        </w:tc>
        <w:tc>
          <w:tcPr>
            <w:tcW w:w="3576" w:type="dxa"/>
            <w:noWrap/>
            <w:vAlign w:val="bottom"/>
            <w:hideMark/>
          </w:tcPr>
          <w:p w14:paraId="22BAB0A6" w14:textId="1D61A899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Adcock Ingram Holdings</w:t>
            </w:r>
          </w:p>
        </w:tc>
        <w:tc>
          <w:tcPr>
            <w:tcW w:w="1759" w:type="dxa"/>
            <w:noWrap/>
            <w:vAlign w:val="bottom"/>
            <w:hideMark/>
          </w:tcPr>
          <w:p w14:paraId="6F1793AA" w14:textId="43453A00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ZAE000123436</w:t>
            </w:r>
          </w:p>
        </w:tc>
        <w:tc>
          <w:tcPr>
            <w:tcW w:w="1843" w:type="dxa"/>
            <w:noWrap/>
            <w:vAlign w:val="bottom"/>
            <w:hideMark/>
          </w:tcPr>
          <w:p w14:paraId="7688C5E8" w14:textId="15B6459E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169,718,861 </w:t>
            </w:r>
          </w:p>
        </w:tc>
        <w:tc>
          <w:tcPr>
            <w:tcW w:w="1842" w:type="dxa"/>
            <w:noWrap/>
            <w:vAlign w:val="bottom"/>
            <w:hideMark/>
          </w:tcPr>
          <w:p w14:paraId="781D5DDF" w14:textId="6E4FAC5B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161,300,000 </w:t>
            </w:r>
          </w:p>
        </w:tc>
      </w:tr>
      <w:tr w:rsidR="004E3784" w:rsidRPr="00CB7493" w14:paraId="76101F06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3F4E6AEF" w14:textId="0B70DAD0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3576" w:type="dxa"/>
            <w:noWrap/>
            <w:vAlign w:val="bottom"/>
            <w:hideMark/>
          </w:tcPr>
          <w:p w14:paraId="3E69277E" w14:textId="71DEA4B2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Argent Industrial</w:t>
            </w:r>
          </w:p>
        </w:tc>
        <w:tc>
          <w:tcPr>
            <w:tcW w:w="1759" w:type="dxa"/>
            <w:noWrap/>
            <w:vAlign w:val="bottom"/>
            <w:hideMark/>
          </w:tcPr>
          <w:p w14:paraId="631CF05A" w14:textId="7D646904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843" w:type="dxa"/>
            <w:noWrap/>
            <w:vAlign w:val="bottom"/>
            <w:hideMark/>
          </w:tcPr>
          <w:p w14:paraId="683D95E4" w14:textId="2A26F9C3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  56,056,203 </w:t>
            </w:r>
          </w:p>
        </w:tc>
        <w:tc>
          <w:tcPr>
            <w:tcW w:w="1842" w:type="dxa"/>
            <w:noWrap/>
            <w:vAlign w:val="bottom"/>
            <w:hideMark/>
          </w:tcPr>
          <w:p w14:paraId="1DAC4CEF" w14:textId="05E3E682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  55,420,340 </w:t>
            </w:r>
          </w:p>
        </w:tc>
      </w:tr>
      <w:tr w:rsidR="004E3784" w:rsidRPr="00CB7493" w14:paraId="4BE5D482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63831DD7" w14:textId="5E143CC7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3576" w:type="dxa"/>
            <w:noWrap/>
            <w:vAlign w:val="bottom"/>
            <w:hideMark/>
          </w:tcPr>
          <w:p w14:paraId="381CBA44" w14:textId="62941326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CALGRO M3 HOLDINGS</w:t>
            </w:r>
          </w:p>
        </w:tc>
        <w:tc>
          <w:tcPr>
            <w:tcW w:w="1759" w:type="dxa"/>
            <w:noWrap/>
            <w:vAlign w:val="bottom"/>
            <w:hideMark/>
          </w:tcPr>
          <w:p w14:paraId="41229187" w14:textId="1A742B96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1843" w:type="dxa"/>
            <w:noWrap/>
            <w:vAlign w:val="bottom"/>
            <w:hideMark/>
          </w:tcPr>
          <w:p w14:paraId="6635C52D" w14:textId="584B8C47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120,294,518 </w:t>
            </w:r>
          </w:p>
        </w:tc>
        <w:tc>
          <w:tcPr>
            <w:tcW w:w="1842" w:type="dxa"/>
            <w:noWrap/>
            <w:vAlign w:val="bottom"/>
            <w:hideMark/>
          </w:tcPr>
          <w:p w14:paraId="37DA4715" w14:textId="6A3A16B7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117,675,712 </w:t>
            </w:r>
          </w:p>
        </w:tc>
      </w:tr>
      <w:tr w:rsidR="004E3784" w:rsidRPr="00CB7493" w14:paraId="06F9E2AA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4B165DF0" w14:textId="4E0C32B9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576" w:type="dxa"/>
            <w:noWrap/>
            <w:vAlign w:val="bottom"/>
            <w:hideMark/>
          </w:tcPr>
          <w:p w14:paraId="341E8A71" w14:textId="24C37327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  <w:r w:rsidR="00EA515A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  <w:vAlign w:val="bottom"/>
            <w:hideMark/>
          </w:tcPr>
          <w:p w14:paraId="12B1EB1E" w14:textId="63685827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843" w:type="dxa"/>
            <w:noWrap/>
            <w:vAlign w:val="bottom"/>
            <w:hideMark/>
          </w:tcPr>
          <w:p w14:paraId="4E959E1D" w14:textId="5BDD4BC8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243,969,611 </w:t>
            </w:r>
          </w:p>
        </w:tc>
        <w:tc>
          <w:tcPr>
            <w:tcW w:w="1842" w:type="dxa"/>
            <w:noWrap/>
            <w:vAlign w:val="bottom"/>
            <w:hideMark/>
          </w:tcPr>
          <w:p w14:paraId="5CDF8B8F" w14:textId="657F55E5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239,712,465 </w:t>
            </w:r>
          </w:p>
        </w:tc>
      </w:tr>
      <w:tr w:rsidR="004E3784" w:rsidRPr="00CB7493" w14:paraId="64D4CB6E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3B7954F2" w14:textId="752320A7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3576" w:type="dxa"/>
            <w:noWrap/>
            <w:vAlign w:val="bottom"/>
            <w:hideMark/>
          </w:tcPr>
          <w:p w14:paraId="38BCA2CE" w14:textId="65417D4F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Curro Holdings</w:t>
            </w:r>
          </w:p>
        </w:tc>
        <w:tc>
          <w:tcPr>
            <w:tcW w:w="1759" w:type="dxa"/>
            <w:noWrap/>
            <w:vAlign w:val="bottom"/>
            <w:hideMark/>
          </w:tcPr>
          <w:p w14:paraId="37BE78FA" w14:textId="39EAB4EF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843" w:type="dxa"/>
            <w:noWrap/>
            <w:vAlign w:val="bottom"/>
            <w:hideMark/>
          </w:tcPr>
          <w:p w14:paraId="2133D4E1" w14:textId="4D298D97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597,961,595 </w:t>
            </w:r>
          </w:p>
        </w:tc>
        <w:tc>
          <w:tcPr>
            <w:tcW w:w="1842" w:type="dxa"/>
            <w:noWrap/>
            <w:vAlign w:val="bottom"/>
            <w:hideMark/>
          </w:tcPr>
          <w:p w14:paraId="5C7A8F35" w14:textId="33228ABE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587,673,818 </w:t>
            </w:r>
          </w:p>
        </w:tc>
      </w:tr>
      <w:tr w:rsidR="004E3784" w:rsidRPr="00CB7493" w14:paraId="55F2B415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528D195F" w14:textId="41C83B18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76" w:type="dxa"/>
            <w:noWrap/>
            <w:vAlign w:val="bottom"/>
            <w:hideMark/>
          </w:tcPr>
          <w:p w14:paraId="0A132642" w14:textId="5E3A8EBA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Capital &amp; Regional</w:t>
            </w:r>
          </w:p>
        </w:tc>
        <w:tc>
          <w:tcPr>
            <w:tcW w:w="1759" w:type="dxa"/>
            <w:noWrap/>
            <w:vAlign w:val="bottom"/>
            <w:hideMark/>
          </w:tcPr>
          <w:p w14:paraId="1BAF762A" w14:textId="2D557F02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43" w:type="dxa"/>
            <w:noWrap/>
            <w:vAlign w:val="bottom"/>
            <w:hideMark/>
          </w:tcPr>
          <w:p w14:paraId="3554E7F9" w14:textId="311BE29F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173,545,054 </w:t>
            </w:r>
          </w:p>
        </w:tc>
        <w:tc>
          <w:tcPr>
            <w:tcW w:w="1842" w:type="dxa"/>
            <w:noWrap/>
            <w:vAlign w:val="bottom"/>
            <w:hideMark/>
          </w:tcPr>
          <w:p w14:paraId="15541693" w14:textId="0571288E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224,906,731 </w:t>
            </w:r>
          </w:p>
        </w:tc>
      </w:tr>
      <w:tr w:rsidR="004E3784" w:rsidRPr="00CB7493" w14:paraId="5A72DC7B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5AF369B0" w14:textId="577A337D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76" w:type="dxa"/>
            <w:noWrap/>
            <w:vAlign w:val="bottom"/>
            <w:hideMark/>
          </w:tcPr>
          <w:p w14:paraId="472A5988" w14:textId="7925788E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  <w:r w:rsidR="00EA515A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  <w:vAlign w:val="bottom"/>
            <w:hideMark/>
          </w:tcPr>
          <w:p w14:paraId="3EB99305" w14:textId="4E7D8CF1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43" w:type="dxa"/>
            <w:noWrap/>
            <w:vAlign w:val="bottom"/>
            <w:hideMark/>
          </w:tcPr>
          <w:p w14:paraId="7049EDC5" w14:textId="2A596256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14,586,200,066 </w:t>
            </w:r>
          </w:p>
        </w:tc>
        <w:tc>
          <w:tcPr>
            <w:tcW w:w="1842" w:type="dxa"/>
            <w:noWrap/>
            <w:vAlign w:val="bottom"/>
            <w:hideMark/>
          </w:tcPr>
          <w:p w14:paraId="5F339F4B" w14:textId="218FB373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13,600,000,000 </w:t>
            </w:r>
          </w:p>
        </w:tc>
      </w:tr>
      <w:tr w:rsidR="004E3784" w:rsidRPr="00CB7493" w14:paraId="0A423957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03814B88" w14:textId="07336159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GSH</w:t>
            </w:r>
          </w:p>
        </w:tc>
        <w:tc>
          <w:tcPr>
            <w:tcW w:w="3576" w:type="dxa"/>
            <w:noWrap/>
            <w:vAlign w:val="bottom"/>
            <w:hideMark/>
          </w:tcPr>
          <w:p w14:paraId="123B42A7" w14:textId="43F71B60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Grindrod Shipping Holdings</w:t>
            </w:r>
          </w:p>
        </w:tc>
        <w:tc>
          <w:tcPr>
            <w:tcW w:w="1759" w:type="dxa"/>
            <w:noWrap/>
            <w:vAlign w:val="bottom"/>
            <w:hideMark/>
          </w:tcPr>
          <w:p w14:paraId="0678B486" w14:textId="6E10D25C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SG9999019087</w:t>
            </w:r>
          </w:p>
        </w:tc>
        <w:tc>
          <w:tcPr>
            <w:tcW w:w="1843" w:type="dxa"/>
            <w:noWrap/>
            <w:vAlign w:val="bottom"/>
            <w:hideMark/>
          </w:tcPr>
          <w:p w14:paraId="5FB22077" w14:textId="1F4D85D5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  19,472,008 </w:t>
            </w:r>
          </w:p>
        </w:tc>
        <w:tc>
          <w:tcPr>
            <w:tcW w:w="1842" w:type="dxa"/>
            <w:noWrap/>
            <w:vAlign w:val="bottom"/>
            <w:hideMark/>
          </w:tcPr>
          <w:p w14:paraId="4F946061" w14:textId="3A311CA9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  19,685,590 </w:t>
            </w:r>
          </w:p>
        </w:tc>
      </w:tr>
      <w:tr w:rsidR="004E3784" w:rsidRPr="00CB7493" w14:paraId="4BA6411E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299E78C0" w14:textId="6FB5CCBC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76" w:type="dxa"/>
            <w:noWrap/>
            <w:vAlign w:val="bottom"/>
            <w:hideMark/>
          </w:tcPr>
          <w:p w14:paraId="3F8B35CB" w14:textId="34F95F37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59" w:type="dxa"/>
            <w:noWrap/>
            <w:vAlign w:val="bottom"/>
            <w:hideMark/>
          </w:tcPr>
          <w:p w14:paraId="5A9B70A1" w14:textId="238805FE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43" w:type="dxa"/>
            <w:noWrap/>
            <w:vAlign w:val="bottom"/>
            <w:hideMark/>
          </w:tcPr>
          <w:p w14:paraId="183CC00F" w14:textId="25190865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3,421,937,120 </w:t>
            </w:r>
          </w:p>
        </w:tc>
        <w:tc>
          <w:tcPr>
            <w:tcW w:w="1842" w:type="dxa"/>
            <w:noWrap/>
            <w:vAlign w:val="bottom"/>
            <w:hideMark/>
          </w:tcPr>
          <w:p w14:paraId="6DA0C4AE" w14:textId="31399EFE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3,577,417,120 </w:t>
            </w:r>
          </w:p>
        </w:tc>
      </w:tr>
      <w:tr w:rsidR="004E3784" w:rsidRPr="00CB7493" w14:paraId="20BF5788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441D0A1E" w14:textId="17367FCE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576" w:type="dxa"/>
            <w:noWrap/>
            <w:vAlign w:val="bottom"/>
            <w:hideMark/>
          </w:tcPr>
          <w:p w14:paraId="291A0228" w14:textId="2AD490D4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Lighthouse Properties plc</w:t>
            </w:r>
          </w:p>
        </w:tc>
        <w:tc>
          <w:tcPr>
            <w:tcW w:w="1759" w:type="dxa"/>
            <w:noWrap/>
            <w:vAlign w:val="bottom"/>
            <w:hideMark/>
          </w:tcPr>
          <w:p w14:paraId="65D18987" w14:textId="151B26A0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43" w:type="dxa"/>
            <w:noWrap/>
            <w:vAlign w:val="bottom"/>
            <w:hideMark/>
          </w:tcPr>
          <w:p w14:paraId="3295E772" w14:textId="2C5D6872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1,778,496,596 </w:t>
            </w:r>
          </w:p>
        </w:tc>
        <w:tc>
          <w:tcPr>
            <w:tcW w:w="1842" w:type="dxa"/>
            <w:noWrap/>
            <w:vAlign w:val="bottom"/>
            <w:hideMark/>
          </w:tcPr>
          <w:p w14:paraId="3BDCCD5E" w14:textId="62B25DC3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1,830,409,794 </w:t>
            </w:r>
          </w:p>
        </w:tc>
      </w:tr>
      <w:tr w:rsidR="004E3784" w:rsidRPr="00CB7493" w14:paraId="055FF4F8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678DC1B6" w14:textId="648006B4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MTM</w:t>
            </w:r>
          </w:p>
        </w:tc>
        <w:tc>
          <w:tcPr>
            <w:tcW w:w="3576" w:type="dxa"/>
            <w:noWrap/>
            <w:vAlign w:val="bottom"/>
            <w:hideMark/>
          </w:tcPr>
          <w:p w14:paraId="444D63FE" w14:textId="4DBA2D97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Momentum Metropolitan Holdings</w:t>
            </w:r>
          </w:p>
        </w:tc>
        <w:tc>
          <w:tcPr>
            <w:tcW w:w="1759" w:type="dxa"/>
            <w:noWrap/>
            <w:vAlign w:val="bottom"/>
            <w:hideMark/>
          </w:tcPr>
          <w:p w14:paraId="6801F14B" w14:textId="48CF425C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43" w:type="dxa"/>
            <w:noWrap/>
            <w:vAlign w:val="bottom"/>
            <w:hideMark/>
          </w:tcPr>
          <w:p w14:paraId="2D92CB46" w14:textId="47DA1DF1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1,435,736,221 </w:t>
            </w:r>
          </w:p>
        </w:tc>
        <w:tc>
          <w:tcPr>
            <w:tcW w:w="1842" w:type="dxa"/>
            <w:noWrap/>
            <w:vAlign w:val="bottom"/>
            <w:hideMark/>
          </w:tcPr>
          <w:p w14:paraId="738D0E06" w14:textId="4067362E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1,411,206,558 </w:t>
            </w:r>
          </w:p>
        </w:tc>
      </w:tr>
      <w:tr w:rsidR="004E3784" w:rsidRPr="00CB7493" w14:paraId="3B6C686A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4D457A14" w14:textId="5767829C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576" w:type="dxa"/>
            <w:noWrap/>
            <w:vAlign w:val="bottom"/>
            <w:hideMark/>
          </w:tcPr>
          <w:p w14:paraId="7D691CA4" w14:textId="6385FBD8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Nampak</w:t>
            </w:r>
          </w:p>
        </w:tc>
        <w:tc>
          <w:tcPr>
            <w:tcW w:w="1759" w:type="dxa"/>
            <w:noWrap/>
            <w:vAlign w:val="bottom"/>
            <w:hideMark/>
          </w:tcPr>
          <w:p w14:paraId="447CB571" w14:textId="05934526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ZAE000322095</w:t>
            </w:r>
          </w:p>
        </w:tc>
        <w:tc>
          <w:tcPr>
            <w:tcW w:w="1843" w:type="dxa"/>
            <w:noWrap/>
            <w:vAlign w:val="bottom"/>
            <w:hideMark/>
          </w:tcPr>
          <w:p w14:paraId="7F497F3F" w14:textId="570AF90C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    8,862,986 </w:t>
            </w:r>
          </w:p>
        </w:tc>
        <w:tc>
          <w:tcPr>
            <w:tcW w:w="1842" w:type="dxa"/>
            <w:noWrap/>
            <w:vAlign w:val="bottom"/>
            <w:hideMark/>
          </w:tcPr>
          <w:p w14:paraId="41A393DD" w14:textId="1DB81F96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    8,476,184 </w:t>
            </w:r>
          </w:p>
        </w:tc>
      </w:tr>
      <w:tr w:rsidR="004E3784" w:rsidRPr="00CB7493" w14:paraId="13D1DDD3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48EE9043" w14:textId="42536E73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3576" w:type="dxa"/>
            <w:noWrap/>
            <w:vAlign w:val="bottom"/>
            <w:hideMark/>
          </w:tcPr>
          <w:p w14:paraId="03212772" w14:textId="2D8ED42D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Naspers</w:t>
            </w:r>
            <w:r w:rsidR="00EA515A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  <w:vAlign w:val="bottom"/>
            <w:hideMark/>
          </w:tcPr>
          <w:p w14:paraId="29F2F05F" w14:textId="04E5F5D6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ZAE000325783</w:t>
            </w:r>
          </w:p>
        </w:tc>
        <w:tc>
          <w:tcPr>
            <w:tcW w:w="1843" w:type="dxa"/>
            <w:noWrap/>
            <w:vAlign w:val="bottom"/>
            <w:hideMark/>
          </w:tcPr>
          <w:p w14:paraId="67FC2994" w14:textId="57DB9E66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188,000,000 </w:t>
            </w:r>
          </w:p>
        </w:tc>
        <w:tc>
          <w:tcPr>
            <w:tcW w:w="1842" w:type="dxa"/>
            <w:noWrap/>
            <w:vAlign w:val="bottom"/>
            <w:hideMark/>
          </w:tcPr>
          <w:p w14:paraId="4FD40508" w14:textId="0E93B5B0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185,790,421 </w:t>
            </w:r>
          </w:p>
        </w:tc>
      </w:tr>
      <w:tr w:rsidR="004E3784" w:rsidRPr="00CB7493" w14:paraId="77ABAA58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753799ED" w14:textId="0ABA105D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576" w:type="dxa"/>
            <w:noWrap/>
            <w:vAlign w:val="bottom"/>
            <w:hideMark/>
          </w:tcPr>
          <w:p w14:paraId="711914BA" w14:textId="5B6E8E19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NEPI Rockcastle N.V.</w:t>
            </w:r>
            <w:r w:rsidR="00EA515A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  <w:vAlign w:val="bottom"/>
            <w:hideMark/>
          </w:tcPr>
          <w:p w14:paraId="6A3D18AE" w14:textId="41F050A1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NL0015000RT3</w:t>
            </w:r>
          </w:p>
        </w:tc>
        <w:tc>
          <w:tcPr>
            <w:tcW w:w="1843" w:type="dxa"/>
            <w:noWrap/>
            <w:vAlign w:val="bottom"/>
            <w:hideMark/>
          </w:tcPr>
          <w:p w14:paraId="44E8C7D1" w14:textId="26E9986E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635,830,268 </w:t>
            </w:r>
          </w:p>
        </w:tc>
        <w:tc>
          <w:tcPr>
            <w:tcW w:w="1842" w:type="dxa"/>
            <w:noWrap/>
            <w:vAlign w:val="bottom"/>
            <w:hideMark/>
          </w:tcPr>
          <w:p w14:paraId="31467963" w14:textId="2991960C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660,826,020 </w:t>
            </w:r>
          </w:p>
        </w:tc>
      </w:tr>
      <w:tr w:rsidR="004E3784" w:rsidRPr="00CB7493" w14:paraId="2C830BCB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0FB2FAF1" w14:textId="531E644F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576" w:type="dxa"/>
            <w:noWrap/>
            <w:vAlign w:val="bottom"/>
            <w:hideMark/>
          </w:tcPr>
          <w:p w14:paraId="6051A486" w14:textId="6FDDC648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59" w:type="dxa"/>
            <w:noWrap/>
            <w:vAlign w:val="bottom"/>
            <w:hideMark/>
          </w:tcPr>
          <w:p w14:paraId="372192A1" w14:textId="404C69BF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43" w:type="dxa"/>
            <w:noWrap/>
            <w:vAlign w:val="bottom"/>
            <w:hideMark/>
          </w:tcPr>
          <w:p w14:paraId="1E02FE30" w14:textId="34DBFF27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296,309,423 </w:t>
            </w:r>
          </w:p>
        </w:tc>
        <w:tc>
          <w:tcPr>
            <w:tcW w:w="1842" w:type="dxa"/>
            <w:noWrap/>
            <w:vAlign w:val="bottom"/>
            <w:hideMark/>
          </w:tcPr>
          <w:p w14:paraId="73DE26CA" w14:textId="36B9E6C1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287,632,330 </w:t>
            </w:r>
          </w:p>
        </w:tc>
      </w:tr>
      <w:tr w:rsidR="004E3784" w:rsidRPr="00CB7493" w14:paraId="017004BE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3A6840B1" w14:textId="5AC2E9B8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OMN</w:t>
            </w:r>
          </w:p>
        </w:tc>
        <w:tc>
          <w:tcPr>
            <w:tcW w:w="3576" w:type="dxa"/>
            <w:noWrap/>
            <w:vAlign w:val="bottom"/>
            <w:hideMark/>
          </w:tcPr>
          <w:p w14:paraId="4C8686E3" w14:textId="7B1CBF06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759" w:type="dxa"/>
            <w:noWrap/>
            <w:vAlign w:val="bottom"/>
            <w:hideMark/>
          </w:tcPr>
          <w:p w14:paraId="5FF1A255" w14:textId="631D7AA2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843" w:type="dxa"/>
            <w:noWrap/>
            <w:vAlign w:val="bottom"/>
            <w:hideMark/>
          </w:tcPr>
          <w:p w14:paraId="53ED77FC" w14:textId="634ACA85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169,052,173 </w:t>
            </w:r>
          </w:p>
        </w:tc>
        <w:tc>
          <w:tcPr>
            <w:tcW w:w="1842" w:type="dxa"/>
            <w:noWrap/>
            <w:vAlign w:val="bottom"/>
            <w:hideMark/>
          </w:tcPr>
          <w:p w14:paraId="5820E7F8" w14:textId="2F72FE2F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167,198,840 </w:t>
            </w:r>
          </w:p>
        </w:tc>
      </w:tr>
      <w:tr w:rsidR="004E3784" w:rsidRPr="00CB7493" w14:paraId="3940E98E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417292DD" w14:textId="19803519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76" w:type="dxa"/>
            <w:noWrap/>
            <w:vAlign w:val="bottom"/>
            <w:hideMark/>
          </w:tcPr>
          <w:p w14:paraId="6378F7B5" w14:textId="3B4E476C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  <w:r w:rsidR="00EA515A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  <w:vAlign w:val="bottom"/>
            <w:hideMark/>
          </w:tcPr>
          <w:p w14:paraId="32C3D4BD" w14:textId="14F51F9C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3" w:type="dxa"/>
            <w:noWrap/>
            <w:vAlign w:val="bottom"/>
            <w:hideMark/>
          </w:tcPr>
          <w:p w14:paraId="1DC5256A" w14:textId="37D38334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4,862,806,896 </w:t>
            </w:r>
          </w:p>
        </w:tc>
        <w:tc>
          <w:tcPr>
            <w:tcW w:w="1842" w:type="dxa"/>
            <w:noWrap/>
            <w:vAlign w:val="bottom"/>
            <w:hideMark/>
          </w:tcPr>
          <w:p w14:paraId="2F390350" w14:textId="601087FA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4,790,906,428 </w:t>
            </w:r>
          </w:p>
        </w:tc>
      </w:tr>
      <w:tr w:rsidR="004E3784" w:rsidRPr="00CB7493" w14:paraId="4EC56AD8" w14:textId="77777777" w:rsidTr="00C70E42">
        <w:trPr>
          <w:trHeight w:val="215"/>
        </w:trPr>
        <w:tc>
          <w:tcPr>
            <w:tcW w:w="785" w:type="dxa"/>
            <w:noWrap/>
            <w:vAlign w:val="bottom"/>
            <w:hideMark/>
          </w:tcPr>
          <w:p w14:paraId="0A4CD018" w14:textId="5FB79BE3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576" w:type="dxa"/>
            <w:noWrap/>
            <w:vAlign w:val="bottom"/>
            <w:hideMark/>
          </w:tcPr>
          <w:p w14:paraId="3FD7E496" w14:textId="4E7EE366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RMB Holdings</w:t>
            </w:r>
          </w:p>
        </w:tc>
        <w:tc>
          <w:tcPr>
            <w:tcW w:w="1759" w:type="dxa"/>
            <w:noWrap/>
            <w:vAlign w:val="bottom"/>
            <w:hideMark/>
          </w:tcPr>
          <w:p w14:paraId="58692D5A" w14:textId="4C7FC550" w:rsidR="004E3784" w:rsidRPr="004E3784" w:rsidRDefault="004E3784" w:rsidP="004E37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43" w:type="dxa"/>
            <w:noWrap/>
            <w:vAlign w:val="bottom"/>
            <w:hideMark/>
          </w:tcPr>
          <w:p w14:paraId="55FDADE3" w14:textId="3911A5E7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1,411,703,218 </w:t>
            </w:r>
          </w:p>
        </w:tc>
        <w:tc>
          <w:tcPr>
            <w:tcW w:w="1842" w:type="dxa"/>
            <w:noWrap/>
            <w:vAlign w:val="bottom"/>
            <w:hideMark/>
          </w:tcPr>
          <w:p w14:paraId="0004AF4A" w14:textId="22105332" w:rsidR="004E3784" w:rsidRPr="004E3784" w:rsidRDefault="004E3784" w:rsidP="004E378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378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1,392,933,199 </w:t>
            </w:r>
          </w:p>
        </w:tc>
      </w:tr>
    </w:tbl>
    <w:p w14:paraId="069E6774" w14:textId="5984E138" w:rsidR="00747CA4" w:rsidRDefault="00F6134C" w:rsidP="002F4150">
      <w:pPr>
        <w:pStyle w:val="ICAParagraphText"/>
        <w:rPr>
          <w:i/>
          <w:sz w:val="16"/>
        </w:rPr>
      </w:pPr>
      <w:r>
        <w:rPr>
          <w:i/>
          <w:sz w:val="16"/>
        </w:rPr>
        <w:t>*</w:t>
      </w:r>
      <w:r w:rsidR="002F4150" w:rsidRPr="00593EFE">
        <w:rPr>
          <w:i/>
          <w:sz w:val="16"/>
        </w:rPr>
        <w:t xml:space="preserve"> Top 40 Constituent</w:t>
      </w:r>
    </w:p>
    <w:p w14:paraId="6AFE6F08" w14:textId="77777777" w:rsidR="00747CA4" w:rsidRPr="003E46E9" w:rsidRDefault="00747CA4" w:rsidP="00747CA4">
      <w:pPr>
        <w:pStyle w:val="ICAHeading2"/>
      </w:pPr>
      <w:r w:rsidRPr="003E46E9">
        <w:t>FTSE/JSE All Share (J203; J303)</w:t>
      </w:r>
    </w:p>
    <w:p w14:paraId="6F775BEF" w14:textId="77777777" w:rsidR="00947684" w:rsidRDefault="00947684" w:rsidP="006D60CF">
      <w:pPr>
        <w:pStyle w:val="ICAParagraphText"/>
        <w:spacing w:after="0"/>
        <w:rPr>
          <w:szCs w:val="18"/>
        </w:rPr>
      </w:pPr>
      <w:r w:rsidRPr="00B465E4">
        <w:rPr>
          <w:szCs w:val="18"/>
        </w:rPr>
        <w:t>NO CONSTITUENT ADDITIONS OR DELETIONS</w:t>
      </w:r>
    </w:p>
    <w:p w14:paraId="03C55826" w14:textId="77777777" w:rsidR="002824EE" w:rsidRDefault="002824EE" w:rsidP="00C55D61">
      <w:pPr>
        <w:pStyle w:val="ICAHeading2"/>
        <w:rPr>
          <w:szCs w:val="18"/>
        </w:rPr>
      </w:pPr>
    </w:p>
    <w:p w14:paraId="39772051" w14:textId="77777777" w:rsidR="00747CA4" w:rsidRPr="00FF7AAB" w:rsidRDefault="00747CA4" w:rsidP="00747CA4">
      <w:pPr>
        <w:pStyle w:val="ICAHeading2"/>
      </w:pPr>
      <w:r w:rsidRPr="00FF7AAB">
        <w:t>FTSE/JSE Top 40 (J200; J2EQ; J300)</w:t>
      </w:r>
    </w:p>
    <w:p w14:paraId="36A8CECB" w14:textId="77777777" w:rsidR="008B7CF7" w:rsidRDefault="008B7CF7" w:rsidP="008B7CF7">
      <w:pPr>
        <w:pStyle w:val="ICAParagraphText"/>
        <w:spacing w:after="0"/>
        <w:rPr>
          <w:szCs w:val="18"/>
        </w:rPr>
      </w:pPr>
      <w:r w:rsidRPr="00B465E4">
        <w:rPr>
          <w:szCs w:val="18"/>
        </w:rPr>
        <w:t>NO CONSTITUENT ADDITIONS OR DELETIONS</w:t>
      </w:r>
    </w:p>
    <w:p w14:paraId="739C411E" w14:textId="6B513F85" w:rsidR="00747CA4" w:rsidRPr="00AF2E16" w:rsidRDefault="00003495" w:rsidP="00747CA4">
      <w:pPr>
        <w:pStyle w:val="ICAHeading3"/>
      </w:pPr>
      <w:r w:rsidRPr="00AF2E16">
        <w:t>I</w:t>
      </w:r>
      <w:r w:rsidR="00747CA4" w:rsidRPr="00AF2E16">
        <w:t>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491041" w:rsidRPr="00782F89" w14:paraId="3B44BAE0" w14:textId="77777777" w:rsidTr="00603E00">
        <w:tc>
          <w:tcPr>
            <w:tcW w:w="988" w:type="dxa"/>
            <w:vAlign w:val="center"/>
          </w:tcPr>
          <w:p w14:paraId="4C7B0087" w14:textId="77777777" w:rsidR="00747CA4" w:rsidRPr="00782F89" w:rsidRDefault="00747CA4" w:rsidP="00603E00">
            <w:pPr>
              <w:pStyle w:val="ICATableCaption"/>
            </w:pPr>
            <w:r w:rsidRPr="00782F89">
              <w:t>Ticker</w:t>
            </w:r>
          </w:p>
        </w:tc>
        <w:tc>
          <w:tcPr>
            <w:tcW w:w="2976" w:type="dxa"/>
            <w:vAlign w:val="center"/>
          </w:tcPr>
          <w:p w14:paraId="25D012C9" w14:textId="77777777" w:rsidR="00747CA4" w:rsidRPr="00782F89" w:rsidRDefault="00747CA4" w:rsidP="00603E00">
            <w:pPr>
              <w:pStyle w:val="ICATableCaption"/>
            </w:pPr>
            <w:r w:rsidRPr="00782F89">
              <w:t>Constituent</w:t>
            </w:r>
          </w:p>
        </w:tc>
        <w:tc>
          <w:tcPr>
            <w:tcW w:w="1646" w:type="dxa"/>
            <w:vAlign w:val="center"/>
          </w:tcPr>
          <w:p w14:paraId="3A6D7765" w14:textId="77777777" w:rsidR="00747CA4" w:rsidRPr="00782F89" w:rsidRDefault="00747CA4" w:rsidP="00603E00">
            <w:pPr>
              <w:pStyle w:val="ICATableCaption"/>
            </w:pPr>
            <w:r w:rsidRPr="00782F89">
              <w:t>ISIN</w:t>
            </w:r>
          </w:p>
        </w:tc>
        <w:tc>
          <w:tcPr>
            <w:tcW w:w="2323" w:type="dxa"/>
            <w:vAlign w:val="center"/>
          </w:tcPr>
          <w:p w14:paraId="148A3762" w14:textId="77777777" w:rsidR="00747CA4" w:rsidRPr="00782F89" w:rsidRDefault="00747CA4" w:rsidP="00603E00">
            <w:pPr>
              <w:pStyle w:val="ICATableCaption"/>
            </w:pPr>
            <w:r w:rsidRPr="00782F89">
              <w:t>Free Float</w:t>
            </w:r>
          </w:p>
        </w:tc>
        <w:tc>
          <w:tcPr>
            <w:tcW w:w="709" w:type="dxa"/>
            <w:vAlign w:val="center"/>
          </w:tcPr>
          <w:p w14:paraId="157B6E57" w14:textId="77777777" w:rsidR="00747CA4" w:rsidRPr="00782F89" w:rsidRDefault="00747CA4" w:rsidP="00603E00">
            <w:pPr>
              <w:pStyle w:val="ICATableCaption"/>
            </w:pPr>
            <w:r w:rsidRPr="00782F89">
              <w:t>Rank</w:t>
            </w:r>
          </w:p>
        </w:tc>
      </w:tr>
      <w:tr w:rsidR="00997A36" w:rsidRPr="00491041" w14:paraId="428564E7" w14:textId="77777777" w:rsidTr="008B182F">
        <w:tc>
          <w:tcPr>
            <w:tcW w:w="988" w:type="dxa"/>
            <w:vAlign w:val="bottom"/>
          </w:tcPr>
          <w:p w14:paraId="1420F900" w14:textId="2E335E8D" w:rsidR="00997A36" w:rsidRPr="000C1F28" w:rsidRDefault="00997A36" w:rsidP="00782F89">
            <w:pPr>
              <w:pStyle w:val="ICATableCaption"/>
              <w:rPr>
                <w:i w:val="0"/>
                <w:iCs/>
              </w:rPr>
            </w:pPr>
            <w:r w:rsidRPr="000C1F28">
              <w:rPr>
                <w:i w:val="0"/>
                <w:iCs/>
              </w:rPr>
              <w:t>PPH</w:t>
            </w:r>
          </w:p>
        </w:tc>
        <w:tc>
          <w:tcPr>
            <w:tcW w:w="2976" w:type="dxa"/>
            <w:vAlign w:val="bottom"/>
          </w:tcPr>
          <w:p w14:paraId="4FFD3630" w14:textId="530B9B06" w:rsidR="00997A36" w:rsidRPr="000C1F28" w:rsidRDefault="00997A36" w:rsidP="00782F89">
            <w:pPr>
              <w:pStyle w:val="ICATableCaption"/>
              <w:rPr>
                <w:i w:val="0"/>
                <w:iCs/>
              </w:rPr>
            </w:pPr>
            <w:r w:rsidRPr="000C1F28">
              <w:rPr>
                <w:i w:val="0"/>
                <w:iCs/>
              </w:rPr>
              <w:t>Pepkor Holdings Ltd</w:t>
            </w:r>
          </w:p>
        </w:tc>
        <w:tc>
          <w:tcPr>
            <w:tcW w:w="1646" w:type="dxa"/>
            <w:vAlign w:val="bottom"/>
          </w:tcPr>
          <w:p w14:paraId="4014AA53" w14:textId="6418047D" w:rsidR="00997A36" w:rsidRPr="000C1F28" w:rsidRDefault="00997A36" w:rsidP="00782F89">
            <w:pPr>
              <w:pStyle w:val="ICATableCaption"/>
              <w:rPr>
                <w:i w:val="0"/>
                <w:iCs/>
              </w:rPr>
            </w:pPr>
            <w:r w:rsidRPr="000C1F28">
              <w:rPr>
                <w:i w:val="0"/>
                <w:iCs/>
              </w:rPr>
              <w:t>ZAE000259479</w:t>
            </w:r>
          </w:p>
        </w:tc>
        <w:tc>
          <w:tcPr>
            <w:tcW w:w="2323" w:type="dxa"/>
          </w:tcPr>
          <w:p w14:paraId="73D718A7" w14:textId="128797E6" w:rsidR="00997A36" w:rsidRPr="000C1F28" w:rsidRDefault="00CC4257" w:rsidP="00CC4257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0C1F28">
              <w:rPr>
                <w:rFonts w:ascii="Arial" w:hAnsi="Arial" w:cs="Arial"/>
                <w:iCs/>
                <w:color w:val="666699"/>
                <w:sz w:val="18"/>
                <w:szCs w:val="18"/>
              </w:rPr>
              <w:t>56.078089450368</w:t>
            </w:r>
            <w:r w:rsidR="00997A36" w:rsidRPr="000C1F28">
              <w:rPr>
                <w:rFonts w:ascii="Arial" w:hAnsi="Arial" w:cs="Arial"/>
                <w:iCs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bottom"/>
          </w:tcPr>
          <w:p w14:paraId="1DD9AB17" w14:textId="3B160B5A" w:rsidR="00997A36" w:rsidRPr="000C1F28" w:rsidRDefault="009210F6" w:rsidP="00782F89">
            <w:pPr>
              <w:jc w:val="center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0C1F28">
              <w:rPr>
                <w:rFonts w:ascii="Arial" w:hAnsi="Arial" w:cs="Arial"/>
                <w:iCs/>
                <w:color w:val="666699"/>
                <w:sz w:val="18"/>
                <w:szCs w:val="18"/>
              </w:rPr>
              <w:t>39</w:t>
            </w:r>
          </w:p>
        </w:tc>
      </w:tr>
      <w:tr w:rsidR="00BF736C" w:rsidRPr="00491041" w14:paraId="0D60A55D" w14:textId="77777777" w:rsidTr="00C90EB2">
        <w:tc>
          <w:tcPr>
            <w:tcW w:w="988" w:type="dxa"/>
            <w:vAlign w:val="bottom"/>
          </w:tcPr>
          <w:p w14:paraId="56C1F0DA" w14:textId="73712E70" w:rsidR="00BF736C" w:rsidRPr="00A543FD" w:rsidRDefault="00BF736C" w:rsidP="00BF73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>OUT</w:t>
            </w:r>
          </w:p>
        </w:tc>
        <w:tc>
          <w:tcPr>
            <w:tcW w:w="2976" w:type="dxa"/>
            <w:vAlign w:val="bottom"/>
          </w:tcPr>
          <w:p w14:paraId="6941ADFD" w14:textId="622B291D" w:rsidR="00BF736C" w:rsidRPr="00A543FD" w:rsidRDefault="00BF736C" w:rsidP="00BF73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>OUTsurance Group Limited</w:t>
            </w:r>
          </w:p>
        </w:tc>
        <w:tc>
          <w:tcPr>
            <w:tcW w:w="1646" w:type="dxa"/>
            <w:vAlign w:val="bottom"/>
          </w:tcPr>
          <w:p w14:paraId="17BCB81A" w14:textId="06F9E386" w:rsidR="00BF736C" w:rsidRPr="00A543FD" w:rsidRDefault="00BF736C" w:rsidP="00BF73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>ZAE000314084</w:t>
            </w:r>
          </w:p>
        </w:tc>
        <w:tc>
          <w:tcPr>
            <w:tcW w:w="2323" w:type="dxa"/>
            <w:vAlign w:val="bottom"/>
          </w:tcPr>
          <w:p w14:paraId="3DEF7438" w14:textId="36CEA5EB" w:rsidR="00BF736C" w:rsidRPr="007F7AA5" w:rsidRDefault="00BF736C" w:rsidP="00BF73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F7AA5">
              <w:rPr>
                <w:rFonts w:ascii="Arial" w:hAnsi="Arial" w:cs="Arial"/>
                <w:color w:val="666699"/>
                <w:sz w:val="18"/>
                <w:szCs w:val="18"/>
              </w:rPr>
              <w:t>54.800000002611</w:t>
            </w:r>
            <w:r w:rsidR="00CC4257" w:rsidRPr="007F7AA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bottom"/>
          </w:tcPr>
          <w:p w14:paraId="264A59B8" w14:textId="0C3EAE65" w:rsidR="00BF736C" w:rsidRPr="00C43C09" w:rsidRDefault="00BF736C" w:rsidP="00BF736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3C09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BF736C" w:rsidRPr="00491041" w14:paraId="6EEB67F3" w14:textId="77777777" w:rsidTr="00C90EB2">
        <w:tc>
          <w:tcPr>
            <w:tcW w:w="988" w:type="dxa"/>
            <w:vAlign w:val="bottom"/>
          </w:tcPr>
          <w:p w14:paraId="4FB49921" w14:textId="2772D356" w:rsidR="00BF736C" w:rsidRPr="00A543FD" w:rsidRDefault="00BF736C" w:rsidP="00BF73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  <w:vAlign w:val="bottom"/>
          </w:tcPr>
          <w:p w14:paraId="5E63779B" w14:textId="6C33672D" w:rsidR="00BF736C" w:rsidRPr="00A543FD" w:rsidRDefault="00BF736C" w:rsidP="00BF73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  <w:vAlign w:val="bottom"/>
          </w:tcPr>
          <w:p w14:paraId="28F04F60" w14:textId="1E566A14" w:rsidR="00BF736C" w:rsidRPr="00A543FD" w:rsidRDefault="00BF736C" w:rsidP="00BF73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  <w:vAlign w:val="bottom"/>
          </w:tcPr>
          <w:p w14:paraId="2621D617" w14:textId="7CA9B949" w:rsidR="00BF736C" w:rsidRPr="007F7AA5" w:rsidRDefault="00BF736C" w:rsidP="00BF73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F7AA5">
              <w:rPr>
                <w:rFonts w:ascii="Arial" w:hAnsi="Arial" w:cs="Arial"/>
                <w:color w:val="666699"/>
                <w:sz w:val="18"/>
                <w:szCs w:val="18"/>
              </w:rPr>
              <w:t>96.862079955339</w:t>
            </w:r>
            <w:r w:rsidR="00CC4257" w:rsidRPr="007F7AA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bottom"/>
          </w:tcPr>
          <w:p w14:paraId="7B1EFD61" w14:textId="4BAC1EC6" w:rsidR="00BF736C" w:rsidRPr="00C43C09" w:rsidRDefault="00BF736C" w:rsidP="00BF736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3C09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BF736C" w:rsidRPr="00491041" w14:paraId="4E3009EE" w14:textId="77777777" w:rsidTr="00C90EB2">
        <w:tc>
          <w:tcPr>
            <w:tcW w:w="988" w:type="dxa"/>
            <w:vAlign w:val="bottom"/>
          </w:tcPr>
          <w:p w14:paraId="57FFBCE7" w14:textId="7997C0DB" w:rsidR="00BF736C" w:rsidRPr="00A543FD" w:rsidRDefault="00BF736C" w:rsidP="00BF73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76" w:type="dxa"/>
            <w:vAlign w:val="bottom"/>
          </w:tcPr>
          <w:p w14:paraId="08FECBDA" w14:textId="05D518F5" w:rsidR="00BF736C" w:rsidRPr="00A543FD" w:rsidRDefault="00BF736C" w:rsidP="00BF73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646" w:type="dxa"/>
            <w:vAlign w:val="bottom"/>
          </w:tcPr>
          <w:p w14:paraId="31DF2D2F" w14:textId="202D01FD" w:rsidR="00BF736C" w:rsidRPr="00A543FD" w:rsidRDefault="00BF736C" w:rsidP="00BF73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2323" w:type="dxa"/>
            <w:vAlign w:val="bottom"/>
          </w:tcPr>
          <w:p w14:paraId="59D52662" w14:textId="16362FFD" w:rsidR="00BF736C" w:rsidRPr="007F7AA5" w:rsidRDefault="00BF736C" w:rsidP="00BF73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F7AA5">
              <w:rPr>
                <w:rFonts w:ascii="Arial" w:hAnsi="Arial" w:cs="Arial"/>
                <w:color w:val="666699"/>
                <w:sz w:val="18"/>
                <w:szCs w:val="18"/>
              </w:rPr>
              <w:t>16.820000364251</w:t>
            </w:r>
            <w:r w:rsidR="00CC4257" w:rsidRPr="007F7AA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bottom"/>
          </w:tcPr>
          <w:p w14:paraId="612E7449" w14:textId="0304D4DB" w:rsidR="00BF736C" w:rsidRPr="00C43C09" w:rsidRDefault="00BF736C" w:rsidP="00BF736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3C09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BF736C" w:rsidRPr="00491041" w14:paraId="53CC4812" w14:textId="77777777" w:rsidTr="00C90EB2">
        <w:tc>
          <w:tcPr>
            <w:tcW w:w="988" w:type="dxa"/>
            <w:vAlign w:val="bottom"/>
          </w:tcPr>
          <w:p w14:paraId="23F9E181" w14:textId="3DBF840A" w:rsidR="00BF736C" w:rsidRPr="00A543FD" w:rsidRDefault="00BF736C" w:rsidP="00BF73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2976" w:type="dxa"/>
            <w:vAlign w:val="bottom"/>
          </w:tcPr>
          <w:p w14:paraId="444CD6DF" w14:textId="6CA8A944" w:rsidR="00BF736C" w:rsidRPr="00A543FD" w:rsidRDefault="00BF736C" w:rsidP="00BF73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 xml:space="preserve"> Int Ltd</w:t>
            </w:r>
          </w:p>
        </w:tc>
        <w:tc>
          <w:tcPr>
            <w:tcW w:w="1646" w:type="dxa"/>
            <w:vAlign w:val="bottom"/>
          </w:tcPr>
          <w:p w14:paraId="52DC0E04" w14:textId="4B4D6C4F" w:rsidR="00BF736C" w:rsidRPr="00A543FD" w:rsidRDefault="00BF736C" w:rsidP="00BF73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43FD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2323" w:type="dxa"/>
            <w:vAlign w:val="bottom"/>
          </w:tcPr>
          <w:p w14:paraId="5F128399" w14:textId="37DBCA29" w:rsidR="00BF736C" w:rsidRPr="007F7AA5" w:rsidRDefault="00BF736C" w:rsidP="00BF73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F7AA5">
              <w:rPr>
                <w:rFonts w:ascii="Arial" w:hAnsi="Arial" w:cs="Arial"/>
                <w:color w:val="666699"/>
                <w:sz w:val="18"/>
                <w:szCs w:val="18"/>
              </w:rPr>
              <w:t>89.599999876621</w:t>
            </w:r>
            <w:r w:rsidR="00CC4257" w:rsidRPr="007F7AA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bottom"/>
          </w:tcPr>
          <w:p w14:paraId="644F5DBF" w14:textId="6B668715" w:rsidR="00BF736C" w:rsidRPr="00C43C09" w:rsidRDefault="00BF736C" w:rsidP="00BF736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3C09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07E8322B" w14:textId="7FBC5441" w:rsidR="00AB0EAF" w:rsidRPr="003D5AC4" w:rsidRDefault="00AB0EAF" w:rsidP="003D5AC4">
      <w:pPr>
        <w:pStyle w:val="ICAHeading2"/>
        <w:rPr>
          <w:szCs w:val="18"/>
        </w:rPr>
      </w:pPr>
    </w:p>
    <w:p w14:paraId="71D95F47" w14:textId="77777777" w:rsidR="00747CA4" w:rsidRPr="003D5AC4" w:rsidRDefault="00747CA4" w:rsidP="003D5AC4">
      <w:pPr>
        <w:pStyle w:val="ICAHeading2"/>
        <w:rPr>
          <w:szCs w:val="18"/>
        </w:rPr>
      </w:pPr>
      <w:r w:rsidRPr="003D5AC4">
        <w:rPr>
          <w:szCs w:val="18"/>
        </w:rPr>
        <w:t>FTSE/JSE Mid Cap (J201)</w:t>
      </w:r>
    </w:p>
    <w:p w14:paraId="1DDEEC78" w14:textId="77777777" w:rsidR="00292723" w:rsidRDefault="00292723" w:rsidP="00292723">
      <w:pPr>
        <w:pStyle w:val="ICAParagraphText"/>
        <w:spacing w:after="0"/>
        <w:rPr>
          <w:szCs w:val="18"/>
        </w:rPr>
      </w:pPr>
      <w:r w:rsidRPr="00B465E4">
        <w:rPr>
          <w:szCs w:val="18"/>
        </w:rPr>
        <w:t>NO CONSTITUENT ADDITIONS OR DELETIONS</w:t>
      </w:r>
    </w:p>
    <w:p w14:paraId="5F351CF5" w14:textId="77777777" w:rsidR="00D400AA" w:rsidRPr="00566AEE" w:rsidRDefault="00D400AA" w:rsidP="00747CA4">
      <w:pPr>
        <w:pStyle w:val="ICAHeading2"/>
        <w:rPr>
          <w:szCs w:val="18"/>
        </w:rPr>
      </w:pPr>
    </w:p>
    <w:p w14:paraId="13A4D7D2" w14:textId="77777777" w:rsidR="00747CA4" w:rsidRPr="00566AEE" w:rsidRDefault="00747CA4" w:rsidP="00747CA4">
      <w:pPr>
        <w:pStyle w:val="ICAHeading2"/>
        <w:rPr>
          <w:szCs w:val="18"/>
        </w:rPr>
      </w:pPr>
      <w:r w:rsidRPr="00566AEE">
        <w:rPr>
          <w:szCs w:val="18"/>
        </w:rPr>
        <w:t>FTSE/JSE Small Cap (J202)</w:t>
      </w:r>
    </w:p>
    <w:p w14:paraId="66464753" w14:textId="77777777" w:rsidR="001A0B54" w:rsidRDefault="001A0B54" w:rsidP="001A0B54">
      <w:pPr>
        <w:pStyle w:val="ICAParagraphText"/>
        <w:spacing w:after="0"/>
        <w:rPr>
          <w:szCs w:val="18"/>
        </w:rPr>
      </w:pPr>
      <w:r w:rsidRPr="00B465E4">
        <w:rPr>
          <w:szCs w:val="18"/>
        </w:rPr>
        <w:t>NO CONSTITUENT ADDITIONS OR DELETIONS</w:t>
      </w:r>
    </w:p>
    <w:p w14:paraId="3124715B" w14:textId="77777777" w:rsidR="002D7742" w:rsidRPr="001A0B54" w:rsidRDefault="002D7742" w:rsidP="00747CA4">
      <w:pPr>
        <w:pStyle w:val="ICAHeading2"/>
        <w:rPr>
          <w:szCs w:val="18"/>
        </w:rPr>
      </w:pPr>
    </w:p>
    <w:p w14:paraId="5E1D87CC" w14:textId="77777777" w:rsidR="00747CA4" w:rsidRPr="001A0B54" w:rsidRDefault="00747CA4" w:rsidP="00747CA4">
      <w:pPr>
        <w:pStyle w:val="ICAHeading2"/>
        <w:rPr>
          <w:szCs w:val="18"/>
        </w:rPr>
      </w:pPr>
      <w:r w:rsidRPr="001A0B54">
        <w:rPr>
          <w:szCs w:val="18"/>
        </w:rPr>
        <w:t>FTSE/JSE Fledgling (J204)</w:t>
      </w:r>
    </w:p>
    <w:p w14:paraId="3B99C9AD" w14:textId="77777777" w:rsidR="00382F5A" w:rsidRPr="00DB36AB" w:rsidRDefault="00382F5A" w:rsidP="00382F5A">
      <w:pPr>
        <w:pStyle w:val="ICAHeading3"/>
      </w:pPr>
      <w:r w:rsidRPr="00DB36A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491041" w:rsidRPr="00491041" w14:paraId="3DDC0B89" w14:textId="77777777" w:rsidTr="005020A6">
        <w:tc>
          <w:tcPr>
            <w:tcW w:w="811" w:type="dxa"/>
            <w:vAlign w:val="center"/>
          </w:tcPr>
          <w:p w14:paraId="15DABBBB" w14:textId="77777777" w:rsidR="00382F5A" w:rsidRPr="00DB36AB" w:rsidRDefault="00382F5A" w:rsidP="005020A6">
            <w:pPr>
              <w:pStyle w:val="ICATableCaption"/>
            </w:pPr>
            <w:r w:rsidRPr="00DB36AB">
              <w:t>Ticker</w:t>
            </w:r>
          </w:p>
        </w:tc>
        <w:tc>
          <w:tcPr>
            <w:tcW w:w="2983" w:type="dxa"/>
            <w:vAlign w:val="center"/>
          </w:tcPr>
          <w:p w14:paraId="0360AC29" w14:textId="77777777" w:rsidR="00382F5A" w:rsidRPr="00DB36AB" w:rsidRDefault="00382F5A" w:rsidP="005020A6">
            <w:pPr>
              <w:pStyle w:val="ICATableCaption"/>
            </w:pPr>
            <w:r w:rsidRPr="00DB36AB">
              <w:t>Constituent</w:t>
            </w:r>
          </w:p>
        </w:tc>
        <w:tc>
          <w:tcPr>
            <w:tcW w:w="1837" w:type="dxa"/>
            <w:vAlign w:val="center"/>
          </w:tcPr>
          <w:p w14:paraId="2EB94F5A" w14:textId="77777777" w:rsidR="00382F5A" w:rsidRPr="00DB36AB" w:rsidRDefault="00382F5A" w:rsidP="005020A6">
            <w:pPr>
              <w:pStyle w:val="ICATableCaption"/>
            </w:pPr>
            <w:r w:rsidRPr="00DB36AB">
              <w:t>ISIN</w:t>
            </w:r>
          </w:p>
        </w:tc>
        <w:tc>
          <w:tcPr>
            <w:tcW w:w="1608" w:type="dxa"/>
            <w:vAlign w:val="center"/>
          </w:tcPr>
          <w:p w14:paraId="1625FADA" w14:textId="77777777" w:rsidR="00382F5A" w:rsidRPr="00DB36AB" w:rsidRDefault="00382F5A" w:rsidP="005020A6">
            <w:pPr>
              <w:pStyle w:val="ICATableCaption"/>
            </w:pPr>
            <w:r w:rsidRPr="00DB36AB">
              <w:t>SII</w:t>
            </w:r>
          </w:p>
        </w:tc>
        <w:tc>
          <w:tcPr>
            <w:tcW w:w="1990" w:type="dxa"/>
            <w:vAlign w:val="center"/>
          </w:tcPr>
          <w:p w14:paraId="4A1537CA" w14:textId="77777777" w:rsidR="00382F5A" w:rsidRPr="00DB36AB" w:rsidRDefault="00382F5A" w:rsidP="005020A6">
            <w:pPr>
              <w:pStyle w:val="ICATableCaption"/>
            </w:pPr>
            <w:r w:rsidRPr="00DB36AB">
              <w:t>Free Float</w:t>
            </w:r>
          </w:p>
        </w:tc>
        <w:tc>
          <w:tcPr>
            <w:tcW w:w="710" w:type="dxa"/>
            <w:vAlign w:val="center"/>
          </w:tcPr>
          <w:p w14:paraId="2B0A1BDF" w14:textId="77777777" w:rsidR="00382F5A" w:rsidRPr="00DB36AB" w:rsidRDefault="00382F5A" w:rsidP="005020A6">
            <w:pPr>
              <w:pStyle w:val="ICATableCaption"/>
            </w:pPr>
            <w:r w:rsidRPr="00DB36AB">
              <w:t>Rank</w:t>
            </w:r>
          </w:p>
        </w:tc>
      </w:tr>
      <w:tr w:rsidR="00491041" w:rsidRPr="00491041" w14:paraId="225219D4" w14:textId="77777777" w:rsidTr="00D77ACB">
        <w:trPr>
          <w:trHeight w:val="70"/>
        </w:trPr>
        <w:tc>
          <w:tcPr>
            <w:tcW w:w="811" w:type="dxa"/>
            <w:noWrap/>
            <w:vAlign w:val="bottom"/>
          </w:tcPr>
          <w:p w14:paraId="3DB35239" w14:textId="05123B99" w:rsidR="00C93608" w:rsidRPr="00BC2C35" w:rsidRDefault="001A1DCE" w:rsidP="00C936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2C35">
              <w:rPr>
                <w:rFonts w:ascii="Arial" w:hAnsi="Arial" w:cs="Arial"/>
                <w:color w:val="666699"/>
                <w:sz w:val="18"/>
                <w:szCs w:val="18"/>
              </w:rPr>
              <w:t>EPS</w:t>
            </w:r>
          </w:p>
        </w:tc>
        <w:tc>
          <w:tcPr>
            <w:tcW w:w="2983" w:type="dxa"/>
            <w:noWrap/>
            <w:vAlign w:val="bottom"/>
          </w:tcPr>
          <w:p w14:paraId="23662B2D" w14:textId="6126E349" w:rsidR="00C93608" w:rsidRPr="00BC2C35" w:rsidRDefault="00BC2C35" w:rsidP="00C936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2C35">
              <w:rPr>
                <w:rFonts w:ascii="Arial" w:hAnsi="Arial" w:cs="Arial"/>
                <w:color w:val="666699"/>
                <w:sz w:val="18"/>
                <w:szCs w:val="18"/>
              </w:rPr>
              <w:t>Eastern Platinum Ltd</w:t>
            </w:r>
          </w:p>
        </w:tc>
        <w:tc>
          <w:tcPr>
            <w:tcW w:w="1837" w:type="dxa"/>
            <w:noWrap/>
            <w:vAlign w:val="bottom"/>
          </w:tcPr>
          <w:p w14:paraId="2193285A" w14:textId="4F0F109C" w:rsidR="00C93608" w:rsidRPr="00A04D3F" w:rsidRDefault="00BC2C35" w:rsidP="00C936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2C35">
              <w:rPr>
                <w:rFonts w:ascii="Arial" w:hAnsi="Arial" w:cs="Arial"/>
                <w:color w:val="666699"/>
                <w:sz w:val="18"/>
                <w:szCs w:val="18"/>
              </w:rPr>
              <w:t>CA2768555096</w:t>
            </w:r>
          </w:p>
        </w:tc>
        <w:tc>
          <w:tcPr>
            <w:tcW w:w="1608" w:type="dxa"/>
            <w:noWrap/>
          </w:tcPr>
          <w:p w14:paraId="257FD7B8" w14:textId="19D6D2D1" w:rsidR="00C93608" w:rsidRPr="00A04D3F" w:rsidRDefault="00C93608" w:rsidP="00A04D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4D3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147F4E" w:rsidRPr="00A04D3F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</w:t>
            </w:r>
            <w:r w:rsidR="00147F4E" w:rsidRPr="00147F4E">
              <w:rPr>
                <w:rFonts w:ascii="Arial" w:hAnsi="Arial" w:cs="Arial"/>
                <w:color w:val="666699"/>
                <w:sz w:val="18"/>
                <w:szCs w:val="18"/>
              </w:rPr>
              <w:t>201,901,426</w:t>
            </w:r>
            <w:r w:rsidR="00147F4E" w:rsidRPr="00A04D3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noWrap/>
          </w:tcPr>
          <w:p w14:paraId="34836B36" w14:textId="40093264" w:rsidR="00C93608" w:rsidRPr="00EA48C2" w:rsidRDefault="00EA48C2" w:rsidP="00C936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48C2">
              <w:rPr>
                <w:rFonts w:ascii="Arial" w:hAnsi="Arial" w:cs="Arial"/>
                <w:color w:val="666699"/>
                <w:sz w:val="18"/>
                <w:szCs w:val="18"/>
              </w:rPr>
              <w:t>2.284264203265</w:t>
            </w:r>
            <w:r w:rsidR="00C93608" w:rsidRPr="00EA48C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</w:tcPr>
          <w:p w14:paraId="30B4C764" w14:textId="499802C8" w:rsidR="00C93608" w:rsidRPr="00D23C69" w:rsidRDefault="00BC2C35" w:rsidP="00BC2C3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2C35">
              <w:rPr>
                <w:rFonts w:ascii="Arial" w:hAnsi="Arial" w:cs="Arial"/>
                <w:color w:val="666699"/>
                <w:sz w:val="18"/>
                <w:szCs w:val="18"/>
              </w:rPr>
              <w:t>226</w:t>
            </w:r>
          </w:p>
        </w:tc>
      </w:tr>
    </w:tbl>
    <w:p w14:paraId="4B18C7CD" w14:textId="77777777" w:rsidR="003457D6" w:rsidRPr="00DB36AB" w:rsidRDefault="003457D6" w:rsidP="00677BC6">
      <w:pPr>
        <w:pStyle w:val="ICAHeading3"/>
      </w:pPr>
      <w:r w:rsidRPr="00DB36AB">
        <w:t>Equities for exclusion from index</w:t>
      </w:r>
    </w:p>
    <w:p w14:paraId="7B001B0E" w14:textId="77777777" w:rsidR="00DB36AB" w:rsidRPr="00490E82" w:rsidRDefault="00DB36AB" w:rsidP="00DB36AB">
      <w:pPr>
        <w:pStyle w:val="ICAParagraphText"/>
      </w:pPr>
      <w:r w:rsidRPr="00490E82">
        <w:t>NO CONSTITUENT DELETIONS</w:t>
      </w:r>
    </w:p>
    <w:p w14:paraId="089BAA16" w14:textId="77777777" w:rsidR="00981AA4" w:rsidRPr="00F14A03" w:rsidRDefault="00981AA4" w:rsidP="00747CA4">
      <w:pPr>
        <w:pStyle w:val="ICAHeading2"/>
        <w:rPr>
          <w:szCs w:val="18"/>
        </w:rPr>
      </w:pPr>
    </w:p>
    <w:p w14:paraId="30C0AB42" w14:textId="3A2DC2EC" w:rsidR="00747CA4" w:rsidRPr="00F14A03" w:rsidRDefault="00747CA4" w:rsidP="00747CA4">
      <w:pPr>
        <w:pStyle w:val="ICAHeading2"/>
        <w:rPr>
          <w:szCs w:val="18"/>
        </w:rPr>
      </w:pPr>
      <w:r w:rsidRPr="00F14A03">
        <w:rPr>
          <w:szCs w:val="18"/>
        </w:rPr>
        <w:t>FTSE/JSE Large Cap (J205)</w:t>
      </w:r>
    </w:p>
    <w:p w14:paraId="7B0BC0FB" w14:textId="77777777" w:rsidR="00D8269D" w:rsidRDefault="00D8269D" w:rsidP="00D8269D">
      <w:pPr>
        <w:pStyle w:val="ICAParagraphText"/>
        <w:spacing w:after="0"/>
        <w:rPr>
          <w:szCs w:val="18"/>
        </w:rPr>
      </w:pPr>
      <w:r w:rsidRPr="00B465E4">
        <w:rPr>
          <w:szCs w:val="18"/>
        </w:rPr>
        <w:t>NO CONSTITUENT ADDITIONS OR DELETIONS</w:t>
      </w:r>
    </w:p>
    <w:p w14:paraId="02A188AA" w14:textId="3282CBE7" w:rsidR="00AB0EAF" w:rsidRPr="007436B8" w:rsidRDefault="00AB0EAF" w:rsidP="00981AA4">
      <w:pPr>
        <w:pStyle w:val="ICAHeading2"/>
        <w:rPr>
          <w:szCs w:val="18"/>
        </w:rPr>
      </w:pPr>
    </w:p>
    <w:p w14:paraId="5ED51C3B" w14:textId="77777777" w:rsidR="00AB0EAF" w:rsidRPr="00491041" w:rsidRDefault="00AB0EAF">
      <w:pPr>
        <w:rPr>
          <w:rFonts w:ascii="Arial" w:hAnsi="Arial" w:cs="Arial"/>
          <w:b/>
          <w:color w:val="FF0000"/>
          <w:sz w:val="18"/>
          <w:szCs w:val="18"/>
          <w:u w:val="single"/>
          <w:lang w:val="en-ZA"/>
        </w:rPr>
      </w:pPr>
      <w:r w:rsidRPr="00491041">
        <w:rPr>
          <w:color w:val="FF0000"/>
          <w:sz w:val="18"/>
          <w:szCs w:val="18"/>
        </w:rPr>
        <w:br w:type="page"/>
      </w:r>
    </w:p>
    <w:p w14:paraId="7E291376" w14:textId="77777777" w:rsidR="00747CA4" w:rsidRPr="007436B8" w:rsidRDefault="00747CA4" w:rsidP="00747CA4">
      <w:pPr>
        <w:pStyle w:val="ICAHeading2"/>
        <w:rPr>
          <w:szCs w:val="18"/>
        </w:rPr>
      </w:pPr>
      <w:r w:rsidRPr="007436B8">
        <w:rPr>
          <w:szCs w:val="18"/>
        </w:rPr>
        <w:lastRenderedPageBreak/>
        <w:t>FTSE/JSE Large &amp; Mid Cap (J206)</w:t>
      </w:r>
    </w:p>
    <w:p w14:paraId="13E4121E" w14:textId="77777777" w:rsidR="007E1C3A" w:rsidRDefault="007E1C3A" w:rsidP="007E1C3A">
      <w:pPr>
        <w:pStyle w:val="ICAParagraphText"/>
        <w:spacing w:after="0"/>
        <w:rPr>
          <w:szCs w:val="18"/>
        </w:rPr>
      </w:pPr>
      <w:r w:rsidRPr="00B465E4">
        <w:rPr>
          <w:szCs w:val="18"/>
        </w:rPr>
        <w:t>NO CONSTITUENT ADDITIONS OR DELETIONS</w:t>
      </w:r>
    </w:p>
    <w:p w14:paraId="6E94F8D7" w14:textId="77777777" w:rsidR="007E1C3A" w:rsidRPr="007E1C3A" w:rsidRDefault="007E1C3A" w:rsidP="00747CA4">
      <w:pPr>
        <w:pStyle w:val="ICAHeading2"/>
        <w:rPr>
          <w:szCs w:val="18"/>
        </w:rPr>
      </w:pPr>
    </w:p>
    <w:p w14:paraId="27C93E55" w14:textId="2F97D361" w:rsidR="00747CA4" w:rsidRPr="007E1C3A" w:rsidRDefault="00747CA4" w:rsidP="00747CA4">
      <w:pPr>
        <w:pStyle w:val="ICAHeading2"/>
        <w:rPr>
          <w:szCs w:val="18"/>
        </w:rPr>
      </w:pPr>
      <w:r w:rsidRPr="007E1C3A">
        <w:rPr>
          <w:szCs w:val="18"/>
        </w:rPr>
        <w:t>FTSE/JSE Shariah Top 40 (J140; J141)</w:t>
      </w:r>
    </w:p>
    <w:p w14:paraId="55F12D07" w14:textId="77777777" w:rsidR="00340394" w:rsidRPr="00476CC1" w:rsidRDefault="00340394" w:rsidP="00340394">
      <w:pPr>
        <w:pStyle w:val="ICAHeading3"/>
      </w:pPr>
      <w:r w:rsidRPr="00476CC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491041" w:rsidRPr="00491041" w14:paraId="1A979334" w14:textId="77777777" w:rsidTr="00585CF8">
        <w:tc>
          <w:tcPr>
            <w:tcW w:w="815" w:type="dxa"/>
            <w:vAlign w:val="center"/>
          </w:tcPr>
          <w:p w14:paraId="20595BB5" w14:textId="77777777" w:rsidR="00340394" w:rsidRPr="007D2B49" w:rsidRDefault="00340394" w:rsidP="00585CF8">
            <w:pPr>
              <w:pStyle w:val="ICATableCaption"/>
            </w:pPr>
            <w:r w:rsidRPr="007D2B49">
              <w:t>Ticker</w:t>
            </w:r>
          </w:p>
        </w:tc>
        <w:tc>
          <w:tcPr>
            <w:tcW w:w="2830" w:type="dxa"/>
            <w:vAlign w:val="center"/>
          </w:tcPr>
          <w:p w14:paraId="1F1FF364" w14:textId="77777777" w:rsidR="00340394" w:rsidRPr="007D2B49" w:rsidRDefault="00340394" w:rsidP="00585CF8">
            <w:pPr>
              <w:pStyle w:val="ICATableCaption"/>
            </w:pPr>
            <w:r w:rsidRPr="007D2B49">
              <w:t>Constituent</w:t>
            </w:r>
          </w:p>
        </w:tc>
        <w:tc>
          <w:tcPr>
            <w:tcW w:w="1900" w:type="dxa"/>
            <w:vAlign w:val="center"/>
          </w:tcPr>
          <w:p w14:paraId="27C9057E" w14:textId="77777777" w:rsidR="00340394" w:rsidRPr="007D2B49" w:rsidRDefault="00340394" w:rsidP="00585CF8">
            <w:pPr>
              <w:pStyle w:val="ICATableCaption"/>
            </w:pPr>
            <w:r w:rsidRPr="007D2B49">
              <w:t>ISIN</w:t>
            </w:r>
          </w:p>
        </w:tc>
        <w:tc>
          <w:tcPr>
            <w:tcW w:w="1499" w:type="dxa"/>
            <w:vAlign w:val="center"/>
          </w:tcPr>
          <w:p w14:paraId="65E47528" w14:textId="77777777" w:rsidR="00340394" w:rsidRPr="007D2B49" w:rsidRDefault="00340394" w:rsidP="00585CF8">
            <w:pPr>
              <w:pStyle w:val="ICATableCaption"/>
            </w:pPr>
            <w:r w:rsidRPr="007D2B49">
              <w:t>SII</w:t>
            </w:r>
          </w:p>
        </w:tc>
        <w:tc>
          <w:tcPr>
            <w:tcW w:w="1828" w:type="dxa"/>
            <w:vAlign w:val="center"/>
          </w:tcPr>
          <w:p w14:paraId="086F7D31" w14:textId="77777777" w:rsidR="00340394" w:rsidRPr="007D2B49" w:rsidRDefault="00340394" w:rsidP="00585CF8">
            <w:pPr>
              <w:pStyle w:val="ICATableCaption"/>
            </w:pPr>
            <w:r w:rsidRPr="007D2B49">
              <w:t>Free Float</w:t>
            </w:r>
          </w:p>
        </w:tc>
        <w:tc>
          <w:tcPr>
            <w:tcW w:w="704" w:type="dxa"/>
            <w:vAlign w:val="center"/>
          </w:tcPr>
          <w:p w14:paraId="3822655E" w14:textId="77777777" w:rsidR="00340394" w:rsidRPr="007D2B49" w:rsidRDefault="00340394" w:rsidP="00585CF8">
            <w:pPr>
              <w:pStyle w:val="ICATableCaption"/>
            </w:pPr>
            <w:r w:rsidRPr="007D2B49">
              <w:t>Rank</w:t>
            </w:r>
          </w:p>
        </w:tc>
      </w:tr>
      <w:tr w:rsidR="00491041" w:rsidRPr="00491041" w14:paraId="51909559" w14:textId="77777777" w:rsidTr="00585CF8">
        <w:tc>
          <w:tcPr>
            <w:tcW w:w="815" w:type="dxa"/>
          </w:tcPr>
          <w:p w14:paraId="43F6F361" w14:textId="6CDE5D97" w:rsidR="00AD74B1" w:rsidRPr="007D2B49" w:rsidRDefault="007D2B49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2B49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2830" w:type="dxa"/>
          </w:tcPr>
          <w:p w14:paraId="73E3A0A2" w14:textId="2E9E48DF" w:rsidR="00AD74B1" w:rsidRPr="007D2B49" w:rsidRDefault="00622AE9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2B49">
              <w:rPr>
                <w:rFonts w:ascii="Arial" w:hAnsi="Arial" w:cs="Arial"/>
                <w:color w:val="666699"/>
                <w:sz w:val="18"/>
                <w:szCs w:val="18"/>
              </w:rPr>
              <w:t>Northam Platinum Holdings</w:t>
            </w:r>
          </w:p>
        </w:tc>
        <w:tc>
          <w:tcPr>
            <w:tcW w:w="1900" w:type="dxa"/>
          </w:tcPr>
          <w:p w14:paraId="7E96633B" w14:textId="56443193" w:rsidR="00AD74B1" w:rsidRPr="007D2B49" w:rsidRDefault="00F35EA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5EA1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499" w:type="dxa"/>
          </w:tcPr>
          <w:p w14:paraId="6A69BC5A" w14:textId="227F12D9" w:rsidR="00AD74B1" w:rsidRPr="0004648E" w:rsidRDefault="0004648E" w:rsidP="00AD74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648E">
              <w:rPr>
                <w:rFonts w:ascii="Arial" w:hAnsi="Arial" w:cs="Arial"/>
                <w:color w:val="666699"/>
                <w:sz w:val="18"/>
                <w:szCs w:val="18"/>
              </w:rPr>
              <w:t>396,615,878</w:t>
            </w:r>
          </w:p>
        </w:tc>
        <w:tc>
          <w:tcPr>
            <w:tcW w:w="1828" w:type="dxa"/>
          </w:tcPr>
          <w:p w14:paraId="756BB484" w14:textId="570F4C0A" w:rsidR="00AD74B1" w:rsidRPr="0004648E" w:rsidRDefault="0004648E" w:rsidP="0004648E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4648E">
              <w:rPr>
                <w:rFonts w:ascii="Arial" w:hAnsi="Arial" w:cs="Arial"/>
                <w:color w:val="666699"/>
                <w:sz w:val="18"/>
                <w:szCs w:val="18"/>
              </w:rPr>
              <w:t>90.760000032071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</w:tcPr>
          <w:p w14:paraId="3FF91467" w14:textId="60DA7468" w:rsidR="00AD74B1" w:rsidRPr="007D2B49" w:rsidRDefault="00AD74B1" w:rsidP="00AD74B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5AB0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</w:tbl>
    <w:p w14:paraId="32BE60AF" w14:textId="77777777" w:rsidR="00340394" w:rsidRPr="00FC6F0F" w:rsidRDefault="00340394" w:rsidP="00340394">
      <w:pPr>
        <w:pStyle w:val="ICAHeading3"/>
      </w:pPr>
      <w:r w:rsidRPr="00FC6F0F">
        <w:t>Equities for exclusion from index</w:t>
      </w:r>
    </w:p>
    <w:p w14:paraId="1263EA57" w14:textId="77777777" w:rsidR="00FC6F0F" w:rsidRPr="00490E82" w:rsidRDefault="00FC6F0F" w:rsidP="00FC6F0F">
      <w:pPr>
        <w:pStyle w:val="ICAParagraphText"/>
      </w:pPr>
      <w:r w:rsidRPr="00490E82">
        <w:t>NO CONSTITUENT DELETIONS</w:t>
      </w:r>
    </w:p>
    <w:p w14:paraId="0CCE4C4B" w14:textId="77777777" w:rsidR="00A101A9" w:rsidRPr="00FE7663" w:rsidRDefault="00A101A9" w:rsidP="00FE7663">
      <w:pPr>
        <w:pStyle w:val="ICAHeading2"/>
        <w:rPr>
          <w:szCs w:val="18"/>
        </w:rPr>
      </w:pPr>
    </w:p>
    <w:p w14:paraId="68337BBC" w14:textId="77777777" w:rsidR="00747CA4" w:rsidRPr="00FE7663" w:rsidRDefault="00747CA4" w:rsidP="00747CA4">
      <w:pPr>
        <w:pStyle w:val="ICAHeading2"/>
        <w:rPr>
          <w:szCs w:val="18"/>
        </w:rPr>
      </w:pPr>
      <w:r w:rsidRPr="00FE7663">
        <w:rPr>
          <w:szCs w:val="18"/>
        </w:rPr>
        <w:t>FTSE/JSE Shariah All Share (J143)</w:t>
      </w:r>
    </w:p>
    <w:p w14:paraId="2FE51CAA" w14:textId="77777777" w:rsidR="00340394" w:rsidRPr="00AF5CFF" w:rsidRDefault="00340394" w:rsidP="00340394">
      <w:pPr>
        <w:pStyle w:val="ICAHeading3"/>
      </w:pPr>
      <w:r w:rsidRPr="00AF5CFF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491041" w:rsidRPr="00491041" w14:paraId="3FB81782" w14:textId="77777777" w:rsidTr="00585CF8">
        <w:tc>
          <w:tcPr>
            <w:tcW w:w="815" w:type="dxa"/>
            <w:vAlign w:val="center"/>
          </w:tcPr>
          <w:p w14:paraId="03896514" w14:textId="77777777" w:rsidR="00340394" w:rsidRPr="00AF5CFF" w:rsidRDefault="00340394" w:rsidP="00585CF8">
            <w:pPr>
              <w:pStyle w:val="ICATableCaption"/>
            </w:pPr>
            <w:r w:rsidRPr="00AF5CFF">
              <w:t>Ticker</w:t>
            </w:r>
          </w:p>
        </w:tc>
        <w:tc>
          <w:tcPr>
            <w:tcW w:w="2830" w:type="dxa"/>
            <w:vAlign w:val="center"/>
          </w:tcPr>
          <w:p w14:paraId="48F75009" w14:textId="77777777" w:rsidR="00340394" w:rsidRPr="00AF5CFF" w:rsidRDefault="00340394" w:rsidP="00585CF8">
            <w:pPr>
              <w:pStyle w:val="ICATableCaption"/>
            </w:pPr>
            <w:r w:rsidRPr="00AF5CFF">
              <w:t>Constituent</w:t>
            </w:r>
          </w:p>
        </w:tc>
        <w:tc>
          <w:tcPr>
            <w:tcW w:w="1900" w:type="dxa"/>
            <w:vAlign w:val="center"/>
          </w:tcPr>
          <w:p w14:paraId="52C643B5" w14:textId="77777777" w:rsidR="00340394" w:rsidRPr="00AF5CFF" w:rsidRDefault="00340394" w:rsidP="00585CF8">
            <w:pPr>
              <w:pStyle w:val="ICATableCaption"/>
            </w:pPr>
            <w:r w:rsidRPr="00AF5CFF">
              <w:t>ISIN</w:t>
            </w:r>
          </w:p>
        </w:tc>
        <w:tc>
          <w:tcPr>
            <w:tcW w:w="1499" w:type="dxa"/>
            <w:vAlign w:val="center"/>
          </w:tcPr>
          <w:p w14:paraId="1B2059D0" w14:textId="77777777" w:rsidR="00340394" w:rsidRPr="00AF5CFF" w:rsidRDefault="00340394" w:rsidP="00585CF8">
            <w:pPr>
              <w:pStyle w:val="ICATableCaption"/>
            </w:pPr>
            <w:r w:rsidRPr="00AF5CFF">
              <w:t>SII</w:t>
            </w:r>
          </w:p>
        </w:tc>
        <w:tc>
          <w:tcPr>
            <w:tcW w:w="1828" w:type="dxa"/>
            <w:vAlign w:val="center"/>
          </w:tcPr>
          <w:p w14:paraId="432238FC" w14:textId="77777777" w:rsidR="00340394" w:rsidRPr="00AF5CFF" w:rsidRDefault="00340394" w:rsidP="00585CF8">
            <w:pPr>
              <w:pStyle w:val="ICATableCaption"/>
            </w:pPr>
            <w:r w:rsidRPr="00AF5CFF">
              <w:t>Free Float</w:t>
            </w:r>
          </w:p>
        </w:tc>
        <w:tc>
          <w:tcPr>
            <w:tcW w:w="704" w:type="dxa"/>
            <w:vAlign w:val="center"/>
          </w:tcPr>
          <w:p w14:paraId="12F0ECC6" w14:textId="77777777" w:rsidR="00340394" w:rsidRPr="00AF5CFF" w:rsidRDefault="00340394" w:rsidP="00585CF8">
            <w:pPr>
              <w:pStyle w:val="ICATableCaption"/>
            </w:pPr>
            <w:r w:rsidRPr="00AF5CFF">
              <w:t>Rank</w:t>
            </w:r>
          </w:p>
        </w:tc>
      </w:tr>
      <w:tr w:rsidR="00B45FB9" w:rsidRPr="00491041" w14:paraId="015064F1" w14:textId="77777777" w:rsidTr="00342E89">
        <w:tc>
          <w:tcPr>
            <w:tcW w:w="815" w:type="dxa"/>
          </w:tcPr>
          <w:p w14:paraId="146ABD2E" w14:textId="09FE56B0" w:rsidR="00B45FB9" w:rsidRPr="00B45FB9" w:rsidRDefault="00B45FB9" w:rsidP="00B45F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2B49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2830" w:type="dxa"/>
          </w:tcPr>
          <w:p w14:paraId="5DE85737" w14:textId="0C0E2FAB" w:rsidR="00B45FB9" w:rsidRPr="00B45FB9" w:rsidRDefault="00B45FB9" w:rsidP="00B45F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2B49">
              <w:rPr>
                <w:rFonts w:ascii="Arial" w:hAnsi="Arial" w:cs="Arial"/>
                <w:color w:val="666699"/>
                <w:sz w:val="18"/>
                <w:szCs w:val="18"/>
              </w:rPr>
              <w:t>Northam Platinum Holdings</w:t>
            </w:r>
          </w:p>
        </w:tc>
        <w:tc>
          <w:tcPr>
            <w:tcW w:w="1900" w:type="dxa"/>
          </w:tcPr>
          <w:p w14:paraId="3566BA17" w14:textId="7F47200B" w:rsidR="00B45FB9" w:rsidRPr="00B45FB9" w:rsidRDefault="00850E02" w:rsidP="00B45F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0E02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499" w:type="dxa"/>
          </w:tcPr>
          <w:p w14:paraId="40FDC76B" w14:textId="4BDD5577" w:rsidR="00B45FB9" w:rsidRPr="0004648E" w:rsidRDefault="000235EB" w:rsidP="00B45F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648E">
              <w:rPr>
                <w:rFonts w:ascii="Arial" w:hAnsi="Arial" w:cs="Arial"/>
                <w:color w:val="666699"/>
                <w:sz w:val="18"/>
                <w:szCs w:val="18"/>
              </w:rPr>
              <w:t>396,615,878</w:t>
            </w:r>
          </w:p>
        </w:tc>
        <w:tc>
          <w:tcPr>
            <w:tcW w:w="1828" w:type="dxa"/>
            <w:vAlign w:val="bottom"/>
          </w:tcPr>
          <w:p w14:paraId="62D81D26" w14:textId="7C61392E" w:rsidR="00B45FB9" w:rsidRPr="00AB2777" w:rsidRDefault="00AB2777" w:rsidP="00B45F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648E">
              <w:rPr>
                <w:rFonts w:ascii="Arial" w:hAnsi="Arial" w:cs="Arial"/>
                <w:color w:val="666699"/>
                <w:sz w:val="18"/>
                <w:szCs w:val="18"/>
              </w:rPr>
              <w:t>90.760000032071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</w:tcPr>
          <w:p w14:paraId="17E32D5F" w14:textId="08779F60" w:rsidR="00B45FB9" w:rsidRPr="00B45FB9" w:rsidRDefault="00B45FB9" w:rsidP="00B45F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45FB9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</w:tbl>
    <w:p w14:paraId="635B4E5D" w14:textId="77777777" w:rsidR="00340394" w:rsidRPr="00AF5CFF" w:rsidRDefault="00340394" w:rsidP="00340394">
      <w:pPr>
        <w:pStyle w:val="ICAHeading3"/>
      </w:pPr>
      <w:r w:rsidRPr="00AF5CFF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491041" w:rsidRPr="00AF5CFF" w14:paraId="7F22C434" w14:textId="77777777" w:rsidTr="00585CF8">
        <w:tc>
          <w:tcPr>
            <w:tcW w:w="794" w:type="dxa"/>
            <w:vAlign w:val="center"/>
          </w:tcPr>
          <w:p w14:paraId="40DA31FB" w14:textId="77777777" w:rsidR="00340394" w:rsidRPr="00AF5CFF" w:rsidRDefault="00340394" w:rsidP="00585CF8">
            <w:pPr>
              <w:pStyle w:val="ICATableCaption"/>
            </w:pPr>
            <w:r w:rsidRPr="00AF5CFF">
              <w:t>Ticker</w:t>
            </w:r>
          </w:p>
        </w:tc>
        <w:tc>
          <w:tcPr>
            <w:tcW w:w="3413" w:type="dxa"/>
            <w:vAlign w:val="center"/>
          </w:tcPr>
          <w:p w14:paraId="0DBC4F1E" w14:textId="77777777" w:rsidR="00340394" w:rsidRPr="00AF5CFF" w:rsidRDefault="00340394" w:rsidP="00585CF8">
            <w:pPr>
              <w:pStyle w:val="ICATableCaption"/>
            </w:pPr>
            <w:r w:rsidRPr="00AF5CFF">
              <w:t>Constituent</w:t>
            </w:r>
          </w:p>
        </w:tc>
        <w:tc>
          <w:tcPr>
            <w:tcW w:w="1836" w:type="dxa"/>
            <w:vAlign w:val="center"/>
          </w:tcPr>
          <w:p w14:paraId="0C33D8B7" w14:textId="77777777" w:rsidR="00340394" w:rsidRPr="00AF5CFF" w:rsidRDefault="00340394" w:rsidP="00585CF8">
            <w:pPr>
              <w:pStyle w:val="ICATableCaption"/>
            </w:pPr>
            <w:r w:rsidRPr="00AF5CFF">
              <w:t>ISIN</w:t>
            </w:r>
          </w:p>
        </w:tc>
        <w:tc>
          <w:tcPr>
            <w:tcW w:w="1828" w:type="dxa"/>
            <w:vAlign w:val="center"/>
          </w:tcPr>
          <w:p w14:paraId="3C0D9B67" w14:textId="77777777" w:rsidR="00340394" w:rsidRPr="00AF5CFF" w:rsidRDefault="00340394" w:rsidP="00585CF8">
            <w:pPr>
              <w:pStyle w:val="ICATableCaption"/>
            </w:pPr>
            <w:r w:rsidRPr="00AF5CFF">
              <w:t>Free Float</w:t>
            </w:r>
          </w:p>
        </w:tc>
        <w:tc>
          <w:tcPr>
            <w:tcW w:w="697" w:type="dxa"/>
            <w:vAlign w:val="center"/>
          </w:tcPr>
          <w:p w14:paraId="710F9DB9" w14:textId="77777777" w:rsidR="00340394" w:rsidRPr="00AF5CFF" w:rsidRDefault="00340394" w:rsidP="00585CF8">
            <w:pPr>
              <w:pStyle w:val="ICATableCaption"/>
            </w:pPr>
            <w:r w:rsidRPr="00AF5CFF">
              <w:t>Rank</w:t>
            </w:r>
          </w:p>
        </w:tc>
      </w:tr>
      <w:tr w:rsidR="0023504C" w:rsidRPr="00491041" w14:paraId="4894D501" w14:textId="77777777" w:rsidTr="00DD2C45">
        <w:tc>
          <w:tcPr>
            <w:tcW w:w="794" w:type="dxa"/>
            <w:vAlign w:val="center"/>
          </w:tcPr>
          <w:p w14:paraId="599DD7A2" w14:textId="67F2B9D9" w:rsidR="0023504C" w:rsidRPr="009C03A4" w:rsidRDefault="0023504C" w:rsidP="0023504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3A4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413" w:type="dxa"/>
            <w:vAlign w:val="center"/>
          </w:tcPr>
          <w:p w14:paraId="176658B1" w14:textId="13347761" w:rsidR="0023504C" w:rsidRPr="009C03A4" w:rsidRDefault="0023504C" w:rsidP="0023504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C03A4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9C03A4">
              <w:rPr>
                <w:rFonts w:ascii="Arial" w:hAnsi="Arial" w:cs="Arial"/>
                <w:color w:val="666699"/>
                <w:sz w:val="18"/>
                <w:szCs w:val="18"/>
              </w:rPr>
              <w:t xml:space="preserve"> Int Ltd</w:t>
            </w:r>
          </w:p>
        </w:tc>
        <w:tc>
          <w:tcPr>
            <w:tcW w:w="1836" w:type="dxa"/>
            <w:vAlign w:val="center"/>
          </w:tcPr>
          <w:p w14:paraId="4C6534EC" w14:textId="0B2B64EA" w:rsidR="0023504C" w:rsidRPr="009C03A4" w:rsidRDefault="0023504C" w:rsidP="0023504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3A4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28" w:type="dxa"/>
          </w:tcPr>
          <w:p w14:paraId="61AC2B88" w14:textId="28567D6F" w:rsidR="0023504C" w:rsidRPr="009C03A4" w:rsidRDefault="0023504C" w:rsidP="0023504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04C">
              <w:rPr>
                <w:rFonts w:ascii="Arial" w:hAnsi="Arial" w:cs="Arial"/>
                <w:color w:val="666699"/>
                <w:sz w:val="18"/>
                <w:szCs w:val="18"/>
              </w:rPr>
              <w:t>89.599999876621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250EEC88" w14:textId="7B49E44B" w:rsidR="0023504C" w:rsidRPr="009C03A4" w:rsidRDefault="0023504C" w:rsidP="0023504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</w:t>
            </w:r>
          </w:p>
        </w:tc>
      </w:tr>
      <w:tr w:rsidR="0023504C" w:rsidRPr="00491041" w14:paraId="5F8442AF" w14:textId="77777777" w:rsidTr="00DD2C45">
        <w:tc>
          <w:tcPr>
            <w:tcW w:w="794" w:type="dxa"/>
            <w:vAlign w:val="center"/>
          </w:tcPr>
          <w:p w14:paraId="57A512C2" w14:textId="13725413" w:rsidR="0023504C" w:rsidRPr="009C03A4" w:rsidRDefault="0023504C" w:rsidP="0023504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3A4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413" w:type="dxa"/>
            <w:vAlign w:val="center"/>
          </w:tcPr>
          <w:p w14:paraId="72CD945C" w14:textId="24101A58" w:rsidR="0023504C" w:rsidRPr="009C03A4" w:rsidRDefault="0023504C" w:rsidP="0023504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3A4">
              <w:rPr>
                <w:rFonts w:ascii="Arial" w:hAnsi="Arial" w:cs="Arial"/>
                <w:color w:val="666699"/>
                <w:sz w:val="18"/>
                <w:szCs w:val="18"/>
              </w:rPr>
              <w:t>Datatec Ltd</w:t>
            </w:r>
          </w:p>
        </w:tc>
        <w:tc>
          <w:tcPr>
            <w:tcW w:w="1836" w:type="dxa"/>
            <w:vAlign w:val="center"/>
          </w:tcPr>
          <w:p w14:paraId="53C17F3D" w14:textId="18CF79B6" w:rsidR="0023504C" w:rsidRPr="009C03A4" w:rsidRDefault="0023504C" w:rsidP="0023504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3A4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828" w:type="dxa"/>
          </w:tcPr>
          <w:p w14:paraId="413B1DB4" w14:textId="1916D9ED" w:rsidR="0023504C" w:rsidRPr="009C03A4" w:rsidRDefault="0023504C" w:rsidP="0023504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04C">
              <w:rPr>
                <w:rFonts w:ascii="Arial" w:hAnsi="Arial" w:cs="Arial"/>
                <w:color w:val="666699"/>
                <w:sz w:val="18"/>
                <w:szCs w:val="18"/>
              </w:rPr>
              <w:t>84.650000380391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13EF545D" w14:textId="6A7D097D" w:rsidR="0023504C" w:rsidRPr="009C03A4" w:rsidRDefault="0023504C" w:rsidP="0023504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3A4">
              <w:rPr>
                <w:rFonts w:ascii="Arial" w:hAnsi="Arial" w:cs="Arial"/>
                <w:color w:val="666699"/>
                <w:sz w:val="18"/>
                <w:szCs w:val="18"/>
              </w:rPr>
              <w:t>96</w:t>
            </w:r>
          </w:p>
        </w:tc>
      </w:tr>
    </w:tbl>
    <w:p w14:paraId="22EB5E8F" w14:textId="77777777" w:rsidR="00747CA4" w:rsidRPr="000E4227" w:rsidRDefault="00747CA4" w:rsidP="00747CA4">
      <w:pPr>
        <w:pStyle w:val="ICAHeading2"/>
        <w:rPr>
          <w:szCs w:val="18"/>
        </w:rPr>
      </w:pPr>
    </w:p>
    <w:p w14:paraId="3A975955" w14:textId="77777777" w:rsidR="00747CA4" w:rsidRPr="000E4227" w:rsidRDefault="00747CA4" w:rsidP="00747CA4">
      <w:pPr>
        <w:pStyle w:val="ICAHeading2"/>
        <w:rPr>
          <w:szCs w:val="18"/>
        </w:rPr>
      </w:pPr>
      <w:r w:rsidRPr="000E4227">
        <w:rPr>
          <w:szCs w:val="18"/>
        </w:rPr>
        <w:t>FTSE/JSE Resource 10 (J210; J310; J3EQ)</w:t>
      </w:r>
    </w:p>
    <w:p w14:paraId="2AA6BD09" w14:textId="77777777" w:rsidR="00030967" w:rsidRPr="00455D7E" w:rsidRDefault="00030967" w:rsidP="00030967">
      <w:pPr>
        <w:pStyle w:val="ICAHeading3"/>
      </w:pPr>
      <w:r w:rsidRPr="00E809FA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030967" w:rsidRPr="00455D7E" w14:paraId="7DB9D82D" w14:textId="77777777" w:rsidTr="007317A0">
        <w:tc>
          <w:tcPr>
            <w:tcW w:w="710" w:type="dxa"/>
            <w:vAlign w:val="center"/>
          </w:tcPr>
          <w:p w14:paraId="59AEC567" w14:textId="77777777" w:rsidR="00030967" w:rsidRPr="00455D7E" w:rsidRDefault="00030967" w:rsidP="007317A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20D7F708" w14:textId="77777777" w:rsidR="00030967" w:rsidRPr="00455D7E" w:rsidRDefault="00030967" w:rsidP="007317A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182CB5FD" w14:textId="77777777" w:rsidR="00030967" w:rsidRPr="00455D7E" w:rsidRDefault="00030967" w:rsidP="007317A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064E7AB6" w14:textId="77777777" w:rsidR="00030967" w:rsidRPr="00455D7E" w:rsidRDefault="00030967" w:rsidP="007317A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0BC65CC1" w14:textId="77777777" w:rsidR="00030967" w:rsidRPr="00455D7E" w:rsidRDefault="00030967" w:rsidP="007317A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53E11A46" w14:textId="77777777" w:rsidR="00030967" w:rsidRPr="00455D7E" w:rsidRDefault="00030967" w:rsidP="007317A0">
            <w:pPr>
              <w:pStyle w:val="ICATableCaption"/>
            </w:pPr>
            <w:r w:rsidRPr="00455D7E">
              <w:t>Rank</w:t>
            </w:r>
          </w:p>
        </w:tc>
      </w:tr>
      <w:tr w:rsidR="00030967" w:rsidRPr="00455D7E" w14:paraId="505FA9AB" w14:textId="77777777" w:rsidTr="007317A0">
        <w:tc>
          <w:tcPr>
            <w:tcW w:w="710" w:type="dxa"/>
          </w:tcPr>
          <w:p w14:paraId="5DA73400" w14:textId="392E30E1" w:rsidR="00030967" w:rsidRPr="00574A54" w:rsidRDefault="00000731" w:rsidP="007317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04" w:type="dxa"/>
          </w:tcPr>
          <w:p w14:paraId="7282D55D" w14:textId="6958896B" w:rsidR="00030967" w:rsidRPr="00574A54" w:rsidRDefault="00000731" w:rsidP="007317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0731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5" w:type="dxa"/>
          </w:tcPr>
          <w:p w14:paraId="20404A2C" w14:textId="54FBE5A6" w:rsidR="00030967" w:rsidRPr="00574A54" w:rsidRDefault="007C3FE4" w:rsidP="00A929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3FE4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468" w:type="dxa"/>
          </w:tcPr>
          <w:p w14:paraId="5D6A3759" w14:textId="1B253EF0" w:rsidR="00030967" w:rsidRPr="00574A54" w:rsidRDefault="008F1A3A" w:rsidP="007317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1A3A">
              <w:rPr>
                <w:rFonts w:ascii="Arial" w:hAnsi="Arial" w:cs="Arial"/>
                <w:color w:val="666699"/>
                <w:sz w:val="18"/>
                <w:szCs w:val="18"/>
              </w:rPr>
              <w:t>618,071,972</w:t>
            </w:r>
          </w:p>
        </w:tc>
        <w:tc>
          <w:tcPr>
            <w:tcW w:w="1982" w:type="dxa"/>
            <w:vAlign w:val="center"/>
          </w:tcPr>
          <w:p w14:paraId="4EDA4878" w14:textId="1CA5005B" w:rsidR="00030967" w:rsidRPr="002231B5" w:rsidRDefault="002231B5" w:rsidP="002231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31B5">
              <w:rPr>
                <w:rFonts w:ascii="Arial" w:hAnsi="Arial" w:cs="Arial"/>
                <w:color w:val="666699"/>
                <w:sz w:val="18"/>
                <w:szCs w:val="18"/>
              </w:rPr>
              <w:t>87.829999989198%</w:t>
            </w:r>
          </w:p>
        </w:tc>
        <w:tc>
          <w:tcPr>
            <w:tcW w:w="707" w:type="dxa"/>
            <w:vAlign w:val="center"/>
          </w:tcPr>
          <w:p w14:paraId="271AF617" w14:textId="35680904" w:rsidR="00030967" w:rsidRPr="00574A54" w:rsidRDefault="00000731" w:rsidP="007317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14:paraId="00FCF2BF" w14:textId="77777777" w:rsidR="00030967" w:rsidRDefault="00030967" w:rsidP="00030967">
      <w:pPr>
        <w:pStyle w:val="ICAHeading3"/>
      </w:pPr>
      <w:r w:rsidRPr="00E809FA">
        <w:t>Equities for exclusion from index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09"/>
        <w:gridCol w:w="3301"/>
        <w:gridCol w:w="1939"/>
        <w:gridCol w:w="1852"/>
        <w:gridCol w:w="841"/>
      </w:tblGrid>
      <w:tr w:rsidR="002F7797" w:rsidRPr="00455D7E" w14:paraId="00B1F1DA" w14:textId="77777777" w:rsidTr="002F7797">
        <w:tc>
          <w:tcPr>
            <w:tcW w:w="709" w:type="dxa"/>
            <w:vAlign w:val="center"/>
          </w:tcPr>
          <w:p w14:paraId="02F932E7" w14:textId="77777777" w:rsidR="00030967" w:rsidRPr="00455D7E" w:rsidRDefault="00030967" w:rsidP="007317A0">
            <w:pPr>
              <w:pStyle w:val="ICATableCaption"/>
            </w:pPr>
            <w:r w:rsidRPr="00455D7E">
              <w:t>Ticker</w:t>
            </w:r>
          </w:p>
        </w:tc>
        <w:tc>
          <w:tcPr>
            <w:tcW w:w="3301" w:type="dxa"/>
            <w:vAlign w:val="center"/>
          </w:tcPr>
          <w:p w14:paraId="2D226D29" w14:textId="77777777" w:rsidR="00030967" w:rsidRPr="00455D7E" w:rsidRDefault="00030967" w:rsidP="007317A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939" w:type="dxa"/>
            <w:vAlign w:val="center"/>
          </w:tcPr>
          <w:p w14:paraId="1CC28770" w14:textId="77777777" w:rsidR="00030967" w:rsidRPr="00455D7E" w:rsidRDefault="00030967" w:rsidP="007317A0">
            <w:pPr>
              <w:pStyle w:val="ICATableCaption"/>
            </w:pPr>
            <w:r w:rsidRPr="00455D7E">
              <w:t>ISIN</w:t>
            </w:r>
          </w:p>
        </w:tc>
        <w:tc>
          <w:tcPr>
            <w:tcW w:w="1852" w:type="dxa"/>
            <w:vAlign w:val="center"/>
          </w:tcPr>
          <w:p w14:paraId="6DD28E17" w14:textId="77777777" w:rsidR="00030967" w:rsidRPr="00455D7E" w:rsidRDefault="00030967" w:rsidP="007317A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841" w:type="dxa"/>
            <w:vAlign w:val="center"/>
          </w:tcPr>
          <w:p w14:paraId="41A20BF8" w14:textId="77777777" w:rsidR="00030967" w:rsidRPr="00455D7E" w:rsidRDefault="00030967" w:rsidP="007317A0">
            <w:pPr>
              <w:pStyle w:val="ICATableCaption"/>
            </w:pPr>
            <w:r w:rsidRPr="00455D7E">
              <w:t>Rank</w:t>
            </w:r>
          </w:p>
        </w:tc>
      </w:tr>
      <w:tr w:rsidR="002F7797" w:rsidRPr="00455D7E" w14:paraId="2229B749" w14:textId="77777777" w:rsidTr="002F7797">
        <w:tc>
          <w:tcPr>
            <w:tcW w:w="709" w:type="dxa"/>
          </w:tcPr>
          <w:p w14:paraId="4597F9FB" w14:textId="7EA36F8D" w:rsidR="00030967" w:rsidRPr="00514570" w:rsidRDefault="007C3FE4" w:rsidP="007317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301" w:type="dxa"/>
          </w:tcPr>
          <w:p w14:paraId="725DFE74" w14:textId="1D653AB4" w:rsidR="00030967" w:rsidRPr="00514570" w:rsidRDefault="007C3FE4" w:rsidP="007317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3FE4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39" w:type="dxa"/>
          </w:tcPr>
          <w:p w14:paraId="1AF79F81" w14:textId="106E9C32" w:rsidR="00030967" w:rsidRPr="00514570" w:rsidRDefault="00A92F0A" w:rsidP="00A9292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2F0A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852" w:type="dxa"/>
            <w:vAlign w:val="center"/>
          </w:tcPr>
          <w:p w14:paraId="28AED8FA" w14:textId="51B071CC" w:rsidR="00030967" w:rsidRPr="00514570" w:rsidRDefault="00A206B5" w:rsidP="007317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6B5">
              <w:rPr>
                <w:rFonts w:ascii="Arial" w:hAnsi="Arial" w:cs="Arial"/>
                <w:color w:val="666699"/>
                <w:sz w:val="18"/>
                <w:szCs w:val="18"/>
              </w:rPr>
              <w:t>21.248645352212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841" w:type="dxa"/>
            <w:vAlign w:val="center"/>
          </w:tcPr>
          <w:p w14:paraId="56C6C2BD" w14:textId="4AB26586" w:rsidR="00030967" w:rsidRPr="00514570" w:rsidRDefault="00A92F0A" w:rsidP="007317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14:paraId="35693134" w14:textId="77777777" w:rsidR="00030967" w:rsidRPr="00455D7E" w:rsidRDefault="00030967" w:rsidP="00030967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030967" w:rsidRPr="00455D7E" w14:paraId="6F73A4AE" w14:textId="77777777" w:rsidTr="007317A0">
        <w:tc>
          <w:tcPr>
            <w:tcW w:w="790" w:type="dxa"/>
            <w:vAlign w:val="center"/>
          </w:tcPr>
          <w:p w14:paraId="1F916EE2" w14:textId="77777777" w:rsidR="00030967" w:rsidRPr="00455D7E" w:rsidRDefault="00030967" w:rsidP="007317A0">
            <w:pPr>
              <w:pStyle w:val="ICATableCaption"/>
            </w:pPr>
            <w:r w:rsidRPr="00455D7E">
              <w:t>Ticker</w:t>
            </w:r>
          </w:p>
        </w:tc>
        <w:tc>
          <w:tcPr>
            <w:tcW w:w="3277" w:type="dxa"/>
            <w:vAlign w:val="center"/>
          </w:tcPr>
          <w:p w14:paraId="2957A986" w14:textId="77777777" w:rsidR="00030967" w:rsidRPr="00455D7E" w:rsidRDefault="00030967" w:rsidP="007317A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230F2FDB" w14:textId="77777777" w:rsidR="00030967" w:rsidRPr="00455D7E" w:rsidRDefault="00030967" w:rsidP="007317A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18ABA48D" w14:textId="77777777" w:rsidR="00030967" w:rsidRPr="00455D7E" w:rsidRDefault="00030967" w:rsidP="007317A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0BD46D59" w14:textId="77777777" w:rsidR="00030967" w:rsidRPr="00455D7E" w:rsidRDefault="00030967" w:rsidP="007317A0">
            <w:pPr>
              <w:pStyle w:val="ICATableCaption"/>
            </w:pPr>
            <w:r w:rsidRPr="00455D7E">
              <w:t>Rank</w:t>
            </w:r>
          </w:p>
        </w:tc>
      </w:tr>
      <w:tr w:rsidR="00222778" w:rsidRPr="00455D7E" w14:paraId="74258D78" w14:textId="77777777" w:rsidTr="007317A0">
        <w:tc>
          <w:tcPr>
            <w:tcW w:w="790" w:type="dxa"/>
          </w:tcPr>
          <w:p w14:paraId="42818DA3" w14:textId="3BDBFD85" w:rsidR="00222778" w:rsidRPr="00087A52" w:rsidRDefault="00222778" w:rsidP="002227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277" w:type="dxa"/>
          </w:tcPr>
          <w:p w14:paraId="7F238BBD" w14:textId="17E95766" w:rsidR="00222778" w:rsidRPr="00087A52" w:rsidRDefault="00222778" w:rsidP="002227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14B0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18" w:type="dxa"/>
          </w:tcPr>
          <w:p w14:paraId="11B4D696" w14:textId="413B890E" w:rsidR="00222778" w:rsidRPr="00087A52" w:rsidRDefault="00222778" w:rsidP="002227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B62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90" w:type="dxa"/>
          </w:tcPr>
          <w:p w14:paraId="6198F4F5" w14:textId="00D68504" w:rsidR="00222778" w:rsidRPr="00087A52" w:rsidRDefault="00222778" w:rsidP="002227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2778">
              <w:rPr>
                <w:rFonts w:ascii="Arial" w:hAnsi="Arial" w:cs="Arial"/>
                <w:color w:val="666699"/>
                <w:sz w:val="18"/>
                <w:szCs w:val="18"/>
              </w:rPr>
              <w:t>68.999271845714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43FA4B3F" w14:textId="3C278289" w:rsidR="00222778" w:rsidRPr="00087A52" w:rsidRDefault="00222778" w:rsidP="0022277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222778" w:rsidRPr="00455D7E" w14:paraId="53142322" w14:textId="77777777" w:rsidTr="007317A0">
        <w:tc>
          <w:tcPr>
            <w:tcW w:w="790" w:type="dxa"/>
          </w:tcPr>
          <w:p w14:paraId="5FB12FC6" w14:textId="5BAD7B47" w:rsidR="00222778" w:rsidRPr="002A1FD0" w:rsidRDefault="00222778" w:rsidP="002227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277" w:type="dxa"/>
          </w:tcPr>
          <w:p w14:paraId="2B82B073" w14:textId="03CAE00B" w:rsidR="00222778" w:rsidRPr="002A1FD0" w:rsidRDefault="00222778" w:rsidP="002227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14B0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18" w:type="dxa"/>
          </w:tcPr>
          <w:p w14:paraId="4FB7E65F" w14:textId="55A7333D" w:rsidR="00222778" w:rsidRPr="002A1FD0" w:rsidRDefault="00222778" w:rsidP="002227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B62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990" w:type="dxa"/>
          </w:tcPr>
          <w:p w14:paraId="5D0DA5FF" w14:textId="40B9905E" w:rsidR="00222778" w:rsidRPr="002A1FD0" w:rsidRDefault="00222778" w:rsidP="002227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2778">
              <w:rPr>
                <w:rFonts w:ascii="Arial" w:hAnsi="Arial" w:cs="Arial"/>
                <w:color w:val="666699"/>
                <w:sz w:val="18"/>
                <w:szCs w:val="18"/>
              </w:rPr>
              <w:t>21.248645352212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6FA61F85" w14:textId="2D3E98B5" w:rsidR="00222778" w:rsidRPr="002A1FD0" w:rsidRDefault="00222778" w:rsidP="0022277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222778" w:rsidRPr="00455D7E" w14:paraId="5FF7137C" w14:textId="77777777" w:rsidTr="007317A0">
        <w:tc>
          <w:tcPr>
            <w:tcW w:w="790" w:type="dxa"/>
          </w:tcPr>
          <w:p w14:paraId="4694A5E5" w14:textId="66F23634" w:rsidR="00222778" w:rsidRPr="002A1FD0" w:rsidRDefault="00222778" w:rsidP="002227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277" w:type="dxa"/>
          </w:tcPr>
          <w:p w14:paraId="4FAD142A" w14:textId="0352CF9D" w:rsidR="00222778" w:rsidRPr="002A1FD0" w:rsidRDefault="00222778" w:rsidP="002227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14B0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18" w:type="dxa"/>
          </w:tcPr>
          <w:p w14:paraId="3DEB5E28" w14:textId="2035D1AE" w:rsidR="00222778" w:rsidRPr="002A1FD0" w:rsidRDefault="00222778" w:rsidP="002227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14B0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90" w:type="dxa"/>
          </w:tcPr>
          <w:p w14:paraId="098808A4" w14:textId="29E43C8B" w:rsidR="00222778" w:rsidRPr="002A1FD0" w:rsidRDefault="00222778" w:rsidP="002227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2778">
              <w:rPr>
                <w:rFonts w:ascii="Arial" w:hAnsi="Arial" w:cs="Arial"/>
                <w:color w:val="666699"/>
                <w:sz w:val="18"/>
                <w:szCs w:val="18"/>
              </w:rPr>
              <w:t>16.820000364251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42C02277" w14:textId="171693FA" w:rsidR="00222778" w:rsidRPr="002A1FD0" w:rsidRDefault="00222778" w:rsidP="0022277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47A3CA35" w14:textId="77777777" w:rsidR="00A101A9" w:rsidRPr="00D5295E" w:rsidRDefault="00A101A9" w:rsidP="00747CA4">
      <w:pPr>
        <w:pStyle w:val="ICAHeading2"/>
        <w:rPr>
          <w:szCs w:val="18"/>
        </w:rPr>
      </w:pPr>
    </w:p>
    <w:p w14:paraId="299F92D7" w14:textId="7F6E5AF1" w:rsidR="00747CA4" w:rsidRPr="00D5295E" w:rsidRDefault="00747CA4" w:rsidP="00747CA4">
      <w:pPr>
        <w:pStyle w:val="ICAHeading2"/>
        <w:rPr>
          <w:szCs w:val="18"/>
        </w:rPr>
      </w:pPr>
      <w:r w:rsidRPr="00D5295E">
        <w:rPr>
          <w:szCs w:val="18"/>
        </w:rPr>
        <w:t>FTSE/JSE Industrial 25 (J211; J311; J5EQ)</w:t>
      </w:r>
    </w:p>
    <w:p w14:paraId="6AA1329B" w14:textId="77777777" w:rsidR="003457D6" w:rsidRPr="005406A2" w:rsidRDefault="003457D6" w:rsidP="003457D6">
      <w:pPr>
        <w:pStyle w:val="ICAParagraphText"/>
        <w:rPr>
          <w:szCs w:val="18"/>
        </w:rPr>
      </w:pPr>
      <w:r w:rsidRPr="005406A2">
        <w:rPr>
          <w:szCs w:val="18"/>
        </w:rPr>
        <w:t>NO CONSTITUENT ADDITIONS OR DELETIONS</w:t>
      </w:r>
    </w:p>
    <w:p w14:paraId="050AC5BC" w14:textId="77777777" w:rsidR="00747CA4" w:rsidRPr="005406A2" w:rsidRDefault="00747CA4" w:rsidP="00747CA4">
      <w:pPr>
        <w:pStyle w:val="ICAHeading3"/>
      </w:pPr>
      <w:r w:rsidRPr="005406A2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491041" w:rsidRPr="00491041" w14:paraId="0453DAC5" w14:textId="77777777" w:rsidTr="00087A52">
        <w:tc>
          <w:tcPr>
            <w:tcW w:w="790" w:type="dxa"/>
            <w:vAlign w:val="center"/>
          </w:tcPr>
          <w:p w14:paraId="09507772" w14:textId="77777777" w:rsidR="00747CA4" w:rsidRPr="005406A2" w:rsidRDefault="00747CA4" w:rsidP="00603E00">
            <w:pPr>
              <w:pStyle w:val="ICATableCaption"/>
            </w:pPr>
            <w:r w:rsidRPr="005406A2">
              <w:t>Ticker</w:t>
            </w:r>
          </w:p>
        </w:tc>
        <w:tc>
          <w:tcPr>
            <w:tcW w:w="3277" w:type="dxa"/>
            <w:vAlign w:val="center"/>
          </w:tcPr>
          <w:p w14:paraId="6F030217" w14:textId="77777777" w:rsidR="00747CA4" w:rsidRPr="005406A2" w:rsidRDefault="00747CA4" w:rsidP="00603E00">
            <w:pPr>
              <w:pStyle w:val="ICATableCaption"/>
            </w:pPr>
            <w:r w:rsidRPr="005406A2">
              <w:t>Constituent</w:t>
            </w:r>
          </w:p>
        </w:tc>
        <w:tc>
          <w:tcPr>
            <w:tcW w:w="1818" w:type="dxa"/>
            <w:vAlign w:val="center"/>
          </w:tcPr>
          <w:p w14:paraId="6174169A" w14:textId="77777777" w:rsidR="00747CA4" w:rsidRPr="005406A2" w:rsidRDefault="00747CA4" w:rsidP="00603E00">
            <w:pPr>
              <w:pStyle w:val="ICATableCaption"/>
            </w:pPr>
            <w:r w:rsidRPr="005406A2">
              <w:t>ISIN</w:t>
            </w:r>
          </w:p>
        </w:tc>
        <w:tc>
          <w:tcPr>
            <w:tcW w:w="1990" w:type="dxa"/>
            <w:vAlign w:val="center"/>
          </w:tcPr>
          <w:p w14:paraId="3D9401AA" w14:textId="77777777" w:rsidR="00747CA4" w:rsidRPr="005406A2" w:rsidRDefault="00747CA4" w:rsidP="00603E00">
            <w:pPr>
              <w:pStyle w:val="ICATableCaption"/>
            </w:pPr>
            <w:r w:rsidRPr="005406A2">
              <w:t>Free Float</w:t>
            </w:r>
          </w:p>
        </w:tc>
        <w:tc>
          <w:tcPr>
            <w:tcW w:w="693" w:type="dxa"/>
            <w:vAlign w:val="center"/>
          </w:tcPr>
          <w:p w14:paraId="7210A9ED" w14:textId="77777777" w:rsidR="00747CA4" w:rsidRPr="005406A2" w:rsidRDefault="00747CA4" w:rsidP="00603E00">
            <w:pPr>
              <w:pStyle w:val="ICATableCaption"/>
            </w:pPr>
            <w:r w:rsidRPr="005406A2">
              <w:t>Rank</w:t>
            </w:r>
          </w:p>
        </w:tc>
      </w:tr>
      <w:tr w:rsidR="006979EB" w:rsidRPr="00491041" w14:paraId="077D2AF7" w14:textId="77777777" w:rsidTr="0070234B">
        <w:tc>
          <w:tcPr>
            <w:tcW w:w="790" w:type="dxa"/>
            <w:vAlign w:val="bottom"/>
          </w:tcPr>
          <w:p w14:paraId="04C71DAB" w14:textId="7E9DD50B" w:rsidR="006979EB" w:rsidRPr="006979EB" w:rsidRDefault="006979EB" w:rsidP="00697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7" w:type="dxa"/>
            <w:vAlign w:val="bottom"/>
          </w:tcPr>
          <w:p w14:paraId="65C9D387" w14:textId="3ED7201C" w:rsidR="006979EB" w:rsidRPr="006979EB" w:rsidRDefault="006979EB" w:rsidP="00697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18" w:type="dxa"/>
            <w:vAlign w:val="bottom"/>
          </w:tcPr>
          <w:p w14:paraId="0AC4DAE8" w14:textId="7B0D125B" w:rsidR="006979EB" w:rsidRPr="006979EB" w:rsidRDefault="006979EB" w:rsidP="00697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</w:tcPr>
          <w:p w14:paraId="3D0EA93C" w14:textId="67632C79" w:rsidR="006979EB" w:rsidRPr="00857A4D" w:rsidRDefault="00857A4D" w:rsidP="00697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7A4D">
              <w:rPr>
                <w:rFonts w:ascii="Arial" w:hAnsi="Arial" w:cs="Arial"/>
                <w:color w:val="666699"/>
                <w:sz w:val="18"/>
                <w:szCs w:val="18"/>
              </w:rPr>
              <w:t>94.090000322555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767F2A0D" w14:textId="03893ED9" w:rsidR="006979EB" w:rsidRPr="006979EB" w:rsidRDefault="006979EB" w:rsidP="006979E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6979EB" w:rsidRPr="00491041" w14:paraId="3E7C0FBF" w14:textId="77777777" w:rsidTr="0070234B">
        <w:tc>
          <w:tcPr>
            <w:tcW w:w="790" w:type="dxa"/>
            <w:vAlign w:val="bottom"/>
          </w:tcPr>
          <w:p w14:paraId="1C886909" w14:textId="762CAD60" w:rsidR="006979EB" w:rsidRPr="006979EB" w:rsidRDefault="006979EB" w:rsidP="00697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277" w:type="dxa"/>
            <w:vAlign w:val="bottom"/>
          </w:tcPr>
          <w:p w14:paraId="38324ED1" w14:textId="0094AC04" w:rsidR="006979EB" w:rsidRPr="006979EB" w:rsidRDefault="006979EB" w:rsidP="00697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18" w:type="dxa"/>
            <w:vAlign w:val="bottom"/>
          </w:tcPr>
          <w:p w14:paraId="7D068BE0" w14:textId="15EE3E45" w:rsidR="006979EB" w:rsidRPr="006979EB" w:rsidRDefault="006979EB" w:rsidP="00697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990" w:type="dxa"/>
          </w:tcPr>
          <w:p w14:paraId="7F311C6A" w14:textId="62AE17F0" w:rsidR="006979EB" w:rsidRPr="00857A4D" w:rsidRDefault="00852740" w:rsidP="00857A4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7A4D">
              <w:rPr>
                <w:rFonts w:ascii="Arial" w:hAnsi="Arial" w:cs="Arial"/>
                <w:color w:val="666699"/>
                <w:sz w:val="18"/>
                <w:szCs w:val="18"/>
              </w:rPr>
              <w:t>24.074807320069</w:t>
            </w:r>
            <w:r w:rsidR="00857A4D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1A1BFB15" w14:textId="0B0C848A" w:rsidR="006979EB" w:rsidRPr="006979EB" w:rsidRDefault="006979EB" w:rsidP="006979E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6979EB" w:rsidRPr="00491041" w14:paraId="594105C8" w14:textId="77777777" w:rsidTr="0070234B">
        <w:tc>
          <w:tcPr>
            <w:tcW w:w="790" w:type="dxa"/>
            <w:vAlign w:val="bottom"/>
          </w:tcPr>
          <w:p w14:paraId="1FFC59D0" w14:textId="58B8E8AB" w:rsidR="006979EB" w:rsidRPr="006979EB" w:rsidRDefault="006979EB" w:rsidP="00697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ADH</w:t>
            </w:r>
          </w:p>
        </w:tc>
        <w:tc>
          <w:tcPr>
            <w:tcW w:w="3277" w:type="dxa"/>
            <w:vAlign w:val="bottom"/>
          </w:tcPr>
          <w:p w14:paraId="2F0E346A" w14:textId="75EFAE04" w:rsidR="006979EB" w:rsidRPr="006979EB" w:rsidRDefault="006979EB" w:rsidP="00697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ADvTECH Ltd</w:t>
            </w:r>
          </w:p>
        </w:tc>
        <w:tc>
          <w:tcPr>
            <w:tcW w:w="1818" w:type="dxa"/>
            <w:vAlign w:val="bottom"/>
          </w:tcPr>
          <w:p w14:paraId="4EFD94A8" w14:textId="3D49853A" w:rsidR="006979EB" w:rsidRPr="006979EB" w:rsidRDefault="006979EB" w:rsidP="006979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ZAE000031035</w:t>
            </w:r>
          </w:p>
        </w:tc>
        <w:tc>
          <w:tcPr>
            <w:tcW w:w="1990" w:type="dxa"/>
          </w:tcPr>
          <w:p w14:paraId="713CDC2D" w14:textId="4BD9474D" w:rsidR="006979EB" w:rsidRPr="00857A4D" w:rsidRDefault="00857A4D" w:rsidP="006979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7A4D">
              <w:rPr>
                <w:rFonts w:ascii="Arial" w:hAnsi="Arial" w:cs="Arial"/>
                <w:color w:val="666699"/>
                <w:sz w:val="18"/>
                <w:szCs w:val="18"/>
              </w:rPr>
              <w:t>90.800000031021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46D7A0CF" w14:textId="51ACEAF0" w:rsidR="006979EB" w:rsidRPr="006979EB" w:rsidRDefault="006979EB" w:rsidP="006979E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79EB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9B3A35E" w14:textId="77777777" w:rsidR="00495C15" w:rsidRPr="00495C15" w:rsidRDefault="00495C15" w:rsidP="00747CA4">
      <w:pPr>
        <w:pStyle w:val="ICAHeading2"/>
        <w:rPr>
          <w:szCs w:val="18"/>
        </w:rPr>
      </w:pPr>
    </w:p>
    <w:p w14:paraId="4B96F84A" w14:textId="6D7B2E7F" w:rsidR="00747CA4" w:rsidRPr="00495C15" w:rsidRDefault="00747CA4" w:rsidP="00747CA4">
      <w:pPr>
        <w:pStyle w:val="ICAHeading2"/>
        <w:rPr>
          <w:szCs w:val="18"/>
        </w:rPr>
      </w:pPr>
      <w:r w:rsidRPr="00495C15">
        <w:rPr>
          <w:szCs w:val="18"/>
        </w:rPr>
        <w:t>FTSE/JSE Financial 15 (J212; J4EQ)</w:t>
      </w:r>
    </w:p>
    <w:p w14:paraId="3AE32B4D" w14:textId="77777777" w:rsidR="008F536D" w:rsidRPr="00495C15" w:rsidRDefault="008F536D" w:rsidP="008F536D">
      <w:pPr>
        <w:pStyle w:val="ICAParagraphText"/>
        <w:rPr>
          <w:szCs w:val="18"/>
        </w:rPr>
      </w:pPr>
      <w:r w:rsidRPr="00495C15">
        <w:rPr>
          <w:szCs w:val="18"/>
        </w:rPr>
        <w:t>NO CONSTITUENT ADDITIONS OR DELETIONS</w:t>
      </w:r>
    </w:p>
    <w:p w14:paraId="565DBB6A" w14:textId="77777777" w:rsidR="00951A2B" w:rsidRPr="003906AA" w:rsidRDefault="00951A2B" w:rsidP="00951A2B">
      <w:pPr>
        <w:pStyle w:val="ICAHeading3"/>
      </w:pPr>
      <w:r w:rsidRPr="003906AA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491041" w:rsidRPr="00491041" w14:paraId="3CD766A8" w14:textId="77777777" w:rsidTr="00603E00">
        <w:tc>
          <w:tcPr>
            <w:tcW w:w="794" w:type="dxa"/>
            <w:vAlign w:val="center"/>
          </w:tcPr>
          <w:p w14:paraId="64EBAE58" w14:textId="77777777" w:rsidR="00747CA4" w:rsidRPr="00157897" w:rsidRDefault="00747CA4" w:rsidP="00603E00">
            <w:pPr>
              <w:pStyle w:val="ICATableCaption"/>
            </w:pPr>
            <w:r w:rsidRPr="00157897">
              <w:t>Ticker</w:t>
            </w:r>
          </w:p>
        </w:tc>
        <w:tc>
          <w:tcPr>
            <w:tcW w:w="3411" w:type="dxa"/>
            <w:vAlign w:val="center"/>
          </w:tcPr>
          <w:p w14:paraId="408C41D5" w14:textId="77777777" w:rsidR="00747CA4" w:rsidRPr="00157897" w:rsidRDefault="00747CA4" w:rsidP="00603E00">
            <w:pPr>
              <w:pStyle w:val="ICATableCaption"/>
            </w:pPr>
            <w:r w:rsidRPr="00157897">
              <w:t>Constituent</w:t>
            </w:r>
          </w:p>
        </w:tc>
        <w:tc>
          <w:tcPr>
            <w:tcW w:w="1838" w:type="dxa"/>
            <w:vAlign w:val="center"/>
          </w:tcPr>
          <w:p w14:paraId="5FC65661" w14:textId="77777777" w:rsidR="00747CA4" w:rsidRPr="00157897" w:rsidRDefault="00747CA4" w:rsidP="00603E00">
            <w:pPr>
              <w:pStyle w:val="ICATableCaption"/>
            </w:pPr>
            <w:r w:rsidRPr="00157897">
              <w:t>ISIN</w:t>
            </w:r>
          </w:p>
        </w:tc>
        <w:tc>
          <w:tcPr>
            <w:tcW w:w="1828" w:type="dxa"/>
            <w:vAlign w:val="center"/>
          </w:tcPr>
          <w:p w14:paraId="56ECA473" w14:textId="77777777" w:rsidR="00747CA4" w:rsidRPr="00157897" w:rsidRDefault="00747CA4" w:rsidP="00603E00">
            <w:pPr>
              <w:pStyle w:val="ICATableCaption"/>
            </w:pPr>
            <w:r w:rsidRPr="00157897">
              <w:t>Free Float</w:t>
            </w:r>
          </w:p>
        </w:tc>
        <w:tc>
          <w:tcPr>
            <w:tcW w:w="697" w:type="dxa"/>
            <w:vAlign w:val="center"/>
          </w:tcPr>
          <w:p w14:paraId="4F6DA81E" w14:textId="77777777" w:rsidR="00747CA4" w:rsidRPr="00157897" w:rsidRDefault="00747CA4" w:rsidP="00603E00">
            <w:pPr>
              <w:pStyle w:val="ICATableCaption"/>
            </w:pPr>
            <w:r w:rsidRPr="00157897">
              <w:t>Rank</w:t>
            </w:r>
          </w:p>
        </w:tc>
      </w:tr>
      <w:tr w:rsidR="0017066A" w:rsidRPr="00491041" w14:paraId="70281FEA" w14:textId="77777777" w:rsidTr="009A3234">
        <w:tc>
          <w:tcPr>
            <w:tcW w:w="794" w:type="dxa"/>
            <w:vAlign w:val="bottom"/>
          </w:tcPr>
          <w:p w14:paraId="3BCB003C" w14:textId="2903E59A" w:rsidR="0017066A" w:rsidRPr="00157897" w:rsidRDefault="0017066A" w:rsidP="0017066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  <w:vAlign w:val="bottom"/>
          </w:tcPr>
          <w:p w14:paraId="75D4C49A" w14:textId="36F9AB12" w:rsidR="0017066A" w:rsidRPr="00157897" w:rsidRDefault="0017066A" w:rsidP="0017066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  <w:vAlign w:val="bottom"/>
          </w:tcPr>
          <w:p w14:paraId="7E873ABB" w14:textId="4DE6FB68" w:rsidR="0017066A" w:rsidRPr="00157897" w:rsidRDefault="0017066A" w:rsidP="0017066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24E522A1" w14:textId="79BEB54E" w:rsidR="0017066A" w:rsidRPr="0067612C" w:rsidRDefault="0017066A" w:rsidP="0017066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7612C">
              <w:rPr>
                <w:rFonts w:ascii="Arial" w:hAnsi="Arial" w:cs="Arial"/>
                <w:color w:val="666699"/>
                <w:sz w:val="18"/>
                <w:szCs w:val="18"/>
              </w:rPr>
              <w:t>86.100000032321</w:t>
            </w:r>
            <w:r w:rsidR="0067612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056E365C" w14:textId="583A619C" w:rsidR="0017066A" w:rsidRPr="00157897" w:rsidRDefault="0017066A" w:rsidP="0017066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17066A" w:rsidRPr="00491041" w14:paraId="787FCF33" w14:textId="77777777" w:rsidTr="009A3234">
        <w:tc>
          <w:tcPr>
            <w:tcW w:w="794" w:type="dxa"/>
            <w:vAlign w:val="bottom"/>
          </w:tcPr>
          <w:p w14:paraId="2E8A1A1E" w14:textId="228637FB" w:rsidR="0017066A" w:rsidRPr="00157897" w:rsidRDefault="0017066A" w:rsidP="0017066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  <w:vAlign w:val="bottom"/>
          </w:tcPr>
          <w:p w14:paraId="0318B7A3" w14:textId="31A2290A" w:rsidR="0017066A" w:rsidRPr="00157897" w:rsidRDefault="0017066A" w:rsidP="0017066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Fortress Real Est Inv A</w:t>
            </w:r>
          </w:p>
        </w:tc>
        <w:tc>
          <w:tcPr>
            <w:tcW w:w="1838" w:type="dxa"/>
            <w:vAlign w:val="bottom"/>
          </w:tcPr>
          <w:p w14:paraId="6649874F" w14:textId="55793847" w:rsidR="0017066A" w:rsidRPr="00157897" w:rsidRDefault="0017066A" w:rsidP="0017066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14:paraId="2DD8CA27" w14:textId="243E7583" w:rsidR="0017066A" w:rsidRPr="0067612C" w:rsidRDefault="0017066A" w:rsidP="0017066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7612C">
              <w:rPr>
                <w:rFonts w:ascii="Arial" w:hAnsi="Arial" w:cs="Arial"/>
                <w:color w:val="666699"/>
                <w:sz w:val="18"/>
                <w:szCs w:val="18"/>
              </w:rPr>
              <w:t>99.550000022994</w:t>
            </w:r>
            <w:r w:rsidR="0067612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70D00C96" w14:textId="2C089431" w:rsidR="0017066A" w:rsidRPr="00157897" w:rsidRDefault="0017066A" w:rsidP="0017066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17066A" w:rsidRPr="00491041" w14:paraId="6C25B5F5" w14:textId="77777777" w:rsidTr="009A3234">
        <w:tc>
          <w:tcPr>
            <w:tcW w:w="794" w:type="dxa"/>
            <w:vAlign w:val="bottom"/>
          </w:tcPr>
          <w:p w14:paraId="5A3CC958" w14:textId="5452BBE8" w:rsidR="0017066A" w:rsidRPr="00157897" w:rsidRDefault="0017066A" w:rsidP="0017066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  <w:vAlign w:val="bottom"/>
          </w:tcPr>
          <w:p w14:paraId="69050B82" w14:textId="5D11B632" w:rsidR="0017066A" w:rsidRPr="00157897" w:rsidRDefault="0017066A" w:rsidP="0017066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Fortress Real Est Inv B</w:t>
            </w:r>
          </w:p>
        </w:tc>
        <w:tc>
          <w:tcPr>
            <w:tcW w:w="1838" w:type="dxa"/>
            <w:vAlign w:val="bottom"/>
          </w:tcPr>
          <w:p w14:paraId="01977291" w14:textId="6A4A8D8E" w:rsidR="0017066A" w:rsidRPr="00157897" w:rsidRDefault="0017066A" w:rsidP="0017066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14:paraId="2A12CD37" w14:textId="0B2EE5F4" w:rsidR="0017066A" w:rsidRPr="0067612C" w:rsidRDefault="0017066A" w:rsidP="0017066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7612C">
              <w:rPr>
                <w:rFonts w:ascii="Arial" w:hAnsi="Arial" w:cs="Arial"/>
                <w:color w:val="666699"/>
                <w:sz w:val="18"/>
                <w:szCs w:val="18"/>
              </w:rPr>
              <w:t>73.205851055774</w:t>
            </w:r>
            <w:r w:rsidR="0067612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2E5774B9" w14:textId="439F1350" w:rsidR="0017066A" w:rsidRPr="00157897" w:rsidRDefault="0017066A" w:rsidP="0017066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157897" w:rsidRPr="00491041" w14:paraId="34A1EB9C" w14:textId="77777777" w:rsidTr="009A3234">
        <w:tc>
          <w:tcPr>
            <w:tcW w:w="794" w:type="dxa"/>
            <w:vAlign w:val="bottom"/>
          </w:tcPr>
          <w:p w14:paraId="563CB712" w14:textId="3B246116" w:rsidR="00157897" w:rsidRPr="00157897" w:rsidRDefault="00157897" w:rsidP="001578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1" w:type="dxa"/>
            <w:vAlign w:val="bottom"/>
          </w:tcPr>
          <w:p w14:paraId="72481ADB" w14:textId="7F22BDA5" w:rsidR="00157897" w:rsidRPr="00157897" w:rsidRDefault="00157897" w:rsidP="001578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8" w:type="dxa"/>
            <w:vAlign w:val="bottom"/>
          </w:tcPr>
          <w:p w14:paraId="533B4449" w14:textId="0924775E" w:rsidR="00157897" w:rsidRPr="00157897" w:rsidRDefault="00157897" w:rsidP="001578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28" w:type="dxa"/>
          </w:tcPr>
          <w:p w14:paraId="23B780C2" w14:textId="2138806F" w:rsidR="00157897" w:rsidRPr="0067612C" w:rsidRDefault="0067612C" w:rsidP="0067612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7612C">
              <w:rPr>
                <w:rFonts w:ascii="Arial" w:hAnsi="Arial" w:cs="Arial"/>
                <w:color w:val="666699"/>
                <w:sz w:val="18"/>
                <w:szCs w:val="18"/>
              </w:rPr>
              <w:t>63.763648715044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51D35CF4" w14:textId="48B4B7AF" w:rsidR="00157897" w:rsidRPr="00157897" w:rsidRDefault="00157897" w:rsidP="0015789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7897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5C0957E6" w14:textId="77777777" w:rsidR="00AB0EAF" w:rsidRPr="00426F0B" w:rsidRDefault="00AB0EAF" w:rsidP="00747CA4">
      <w:pPr>
        <w:pStyle w:val="ICAHeading2"/>
        <w:rPr>
          <w:szCs w:val="18"/>
        </w:rPr>
      </w:pPr>
    </w:p>
    <w:p w14:paraId="16A561B1" w14:textId="30A8EFEE" w:rsidR="00747CA4" w:rsidRPr="00426F0B" w:rsidRDefault="00747CA4" w:rsidP="00747CA4">
      <w:pPr>
        <w:pStyle w:val="ICAHeading2"/>
        <w:rPr>
          <w:szCs w:val="18"/>
        </w:rPr>
      </w:pPr>
      <w:r w:rsidRPr="00426F0B">
        <w:rPr>
          <w:szCs w:val="18"/>
        </w:rPr>
        <w:t>FTSE/JSE Financial and Industrial 30 (J213)</w:t>
      </w:r>
    </w:p>
    <w:p w14:paraId="3A50D8A1" w14:textId="77777777" w:rsidR="000F6023" w:rsidRPr="00495C15" w:rsidRDefault="000F6023" w:rsidP="000F6023">
      <w:pPr>
        <w:pStyle w:val="ICAParagraphText"/>
        <w:rPr>
          <w:szCs w:val="18"/>
        </w:rPr>
      </w:pPr>
      <w:r w:rsidRPr="00495C15">
        <w:rPr>
          <w:szCs w:val="18"/>
        </w:rPr>
        <w:t>NO CONSTITUENT ADDITIONS OR DELETIONS</w:t>
      </w:r>
    </w:p>
    <w:p w14:paraId="1C20106C" w14:textId="77777777" w:rsidR="00747CA4" w:rsidRPr="000F6023" w:rsidRDefault="00747CA4" w:rsidP="00747CA4">
      <w:pPr>
        <w:pStyle w:val="ICAHeading3"/>
      </w:pPr>
      <w:r w:rsidRPr="000F6023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491041" w:rsidRPr="00491041" w14:paraId="4A89B3C0" w14:textId="77777777" w:rsidTr="006B7432">
        <w:tc>
          <w:tcPr>
            <w:tcW w:w="730" w:type="dxa"/>
            <w:vAlign w:val="center"/>
          </w:tcPr>
          <w:p w14:paraId="1522AD9E" w14:textId="77777777" w:rsidR="00747CA4" w:rsidRPr="000F6023" w:rsidRDefault="00747CA4" w:rsidP="00603E00">
            <w:pPr>
              <w:pStyle w:val="ICATableCaption"/>
            </w:pPr>
            <w:r w:rsidRPr="000F6023">
              <w:t>Ticker</w:t>
            </w:r>
          </w:p>
        </w:tc>
        <w:tc>
          <w:tcPr>
            <w:tcW w:w="3385" w:type="dxa"/>
            <w:vAlign w:val="center"/>
          </w:tcPr>
          <w:p w14:paraId="6E6B4A95" w14:textId="77777777" w:rsidR="00747CA4" w:rsidRPr="000F6023" w:rsidRDefault="00747CA4" w:rsidP="00603E00">
            <w:pPr>
              <w:pStyle w:val="ICATableCaption"/>
            </w:pPr>
            <w:r w:rsidRPr="000F6023">
              <w:t>Constituent</w:t>
            </w:r>
          </w:p>
        </w:tc>
        <w:tc>
          <w:tcPr>
            <w:tcW w:w="1826" w:type="dxa"/>
            <w:vAlign w:val="center"/>
          </w:tcPr>
          <w:p w14:paraId="25191B36" w14:textId="77777777" w:rsidR="00747CA4" w:rsidRPr="000F6023" w:rsidRDefault="00747CA4" w:rsidP="00603E00">
            <w:pPr>
              <w:pStyle w:val="ICATableCaption"/>
            </w:pPr>
            <w:r w:rsidRPr="000F6023">
              <w:t>ISIN</w:t>
            </w:r>
          </w:p>
        </w:tc>
        <w:tc>
          <w:tcPr>
            <w:tcW w:w="1990" w:type="dxa"/>
            <w:vAlign w:val="center"/>
          </w:tcPr>
          <w:p w14:paraId="4F359B71" w14:textId="77777777" w:rsidR="00747CA4" w:rsidRPr="000F6023" w:rsidRDefault="00747CA4" w:rsidP="00603E00">
            <w:pPr>
              <w:pStyle w:val="ICATableCaption"/>
            </w:pPr>
            <w:r w:rsidRPr="000F6023">
              <w:t>Free Float</w:t>
            </w:r>
          </w:p>
        </w:tc>
        <w:tc>
          <w:tcPr>
            <w:tcW w:w="637" w:type="dxa"/>
            <w:vAlign w:val="center"/>
          </w:tcPr>
          <w:p w14:paraId="56991A10" w14:textId="77777777" w:rsidR="00747CA4" w:rsidRPr="000F6023" w:rsidRDefault="00747CA4" w:rsidP="00603E00">
            <w:pPr>
              <w:pStyle w:val="ICATableCaption"/>
            </w:pPr>
            <w:r w:rsidRPr="000F6023">
              <w:t>Rank</w:t>
            </w:r>
          </w:p>
        </w:tc>
      </w:tr>
      <w:tr w:rsidR="00572357" w:rsidRPr="00491041" w14:paraId="29A7F5C0" w14:textId="77777777" w:rsidTr="00933D8E">
        <w:tc>
          <w:tcPr>
            <w:tcW w:w="730" w:type="dxa"/>
            <w:vAlign w:val="bottom"/>
          </w:tcPr>
          <w:p w14:paraId="1FC1A1B9" w14:textId="4108F6A4" w:rsidR="00572357" w:rsidRPr="00E0386D" w:rsidRDefault="00572357" w:rsidP="005723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385" w:type="dxa"/>
            <w:vAlign w:val="bottom"/>
          </w:tcPr>
          <w:p w14:paraId="6265E8EF" w14:textId="3FFD3D5A" w:rsidR="00572357" w:rsidRPr="00E0386D" w:rsidRDefault="00572357" w:rsidP="005723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26" w:type="dxa"/>
            <w:vAlign w:val="bottom"/>
          </w:tcPr>
          <w:p w14:paraId="7AA5F189" w14:textId="10DC18E5" w:rsidR="00572357" w:rsidRPr="00E0386D" w:rsidRDefault="00572357" w:rsidP="005723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4B30175F" w14:textId="390C0D55" w:rsidR="00572357" w:rsidRPr="00572357" w:rsidRDefault="00572357" w:rsidP="005723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2357">
              <w:rPr>
                <w:rFonts w:ascii="Arial" w:hAnsi="Arial" w:cs="Arial"/>
                <w:color w:val="666699"/>
                <w:sz w:val="18"/>
                <w:szCs w:val="18"/>
              </w:rPr>
              <w:t>96.862079955339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0EFD6212" w14:textId="172F4947" w:rsidR="00572357" w:rsidRPr="00E0386D" w:rsidRDefault="00572357" w:rsidP="0057235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386D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  <w:tr w:rsidR="00572357" w:rsidRPr="00491041" w14:paraId="1137737B" w14:textId="77777777" w:rsidTr="00933D8E">
        <w:tc>
          <w:tcPr>
            <w:tcW w:w="730" w:type="dxa"/>
            <w:vAlign w:val="bottom"/>
          </w:tcPr>
          <w:p w14:paraId="2B8B9CD8" w14:textId="1BF19469" w:rsidR="00572357" w:rsidRPr="00E0386D" w:rsidRDefault="00572357" w:rsidP="005723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385" w:type="dxa"/>
            <w:vAlign w:val="bottom"/>
          </w:tcPr>
          <w:p w14:paraId="260CD8FF" w14:textId="676AC3D3" w:rsidR="00572357" w:rsidRPr="00E0386D" w:rsidRDefault="00572357" w:rsidP="005723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 xml:space="preserve"> Int Ltd</w:t>
            </w:r>
          </w:p>
        </w:tc>
        <w:tc>
          <w:tcPr>
            <w:tcW w:w="1826" w:type="dxa"/>
            <w:vAlign w:val="bottom"/>
          </w:tcPr>
          <w:p w14:paraId="55ED6FE6" w14:textId="175CD561" w:rsidR="00572357" w:rsidRPr="00E0386D" w:rsidRDefault="00572357" w:rsidP="005723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990" w:type="dxa"/>
          </w:tcPr>
          <w:p w14:paraId="10EAAC6A" w14:textId="1E683E56" w:rsidR="00572357" w:rsidRPr="00572357" w:rsidRDefault="00572357" w:rsidP="005723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2357">
              <w:rPr>
                <w:rFonts w:ascii="Arial" w:hAnsi="Arial" w:cs="Arial"/>
                <w:color w:val="666699"/>
                <w:sz w:val="18"/>
                <w:szCs w:val="18"/>
              </w:rPr>
              <w:t>89.599999876621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15E51A87" w14:textId="07E0B454" w:rsidR="00572357" w:rsidRPr="00E0386D" w:rsidRDefault="00572357" w:rsidP="0057235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72357" w:rsidRPr="00491041" w14:paraId="390639DF" w14:textId="77777777" w:rsidTr="00933D8E">
        <w:tc>
          <w:tcPr>
            <w:tcW w:w="730" w:type="dxa"/>
            <w:vAlign w:val="bottom"/>
          </w:tcPr>
          <w:p w14:paraId="454FE56B" w14:textId="49FF93D3" w:rsidR="00572357" w:rsidRPr="00E0386D" w:rsidRDefault="00572357" w:rsidP="005723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  <w:vAlign w:val="bottom"/>
          </w:tcPr>
          <w:p w14:paraId="25211117" w14:textId="0D3F944F" w:rsidR="00572357" w:rsidRPr="00E0386D" w:rsidRDefault="00572357" w:rsidP="005723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  <w:vAlign w:val="bottom"/>
          </w:tcPr>
          <w:p w14:paraId="00996352" w14:textId="588C7E55" w:rsidR="00572357" w:rsidRPr="00E0386D" w:rsidRDefault="00572357" w:rsidP="005723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1783EA9A" w14:textId="202C3585" w:rsidR="00572357" w:rsidRPr="00572357" w:rsidRDefault="00572357" w:rsidP="005723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72357">
              <w:rPr>
                <w:rFonts w:ascii="Arial" w:hAnsi="Arial" w:cs="Arial"/>
                <w:color w:val="666699"/>
                <w:sz w:val="18"/>
                <w:szCs w:val="18"/>
              </w:rPr>
              <w:t>86.559999729382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3ACBD70F" w14:textId="6603AAA5" w:rsidR="00572357" w:rsidRPr="00E0386D" w:rsidRDefault="00572357" w:rsidP="0057235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184208DD" w14:textId="77777777" w:rsidR="00747CA4" w:rsidRPr="004439D0" w:rsidRDefault="00747CA4" w:rsidP="004439D0">
      <w:pPr>
        <w:pStyle w:val="ICAHeading2"/>
        <w:rPr>
          <w:szCs w:val="18"/>
        </w:rPr>
      </w:pPr>
    </w:p>
    <w:p w14:paraId="385ACAEC" w14:textId="77777777" w:rsidR="00747CA4" w:rsidRPr="004439D0" w:rsidRDefault="00747CA4" w:rsidP="00747CA4">
      <w:pPr>
        <w:pStyle w:val="ICAHeading2"/>
        <w:rPr>
          <w:szCs w:val="18"/>
        </w:rPr>
      </w:pPr>
      <w:r w:rsidRPr="004439D0">
        <w:rPr>
          <w:szCs w:val="18"/>
        </w:rPr>
        <w:t>FTSE/JSE Alternative Exchange Index (J232)</w:t>
      </w:r>
    </w:p>
    <w:p w14:paraId="54C9D72C" w14:textId="77777777" w:rsidR="00B91135" w:rsidRPr="00455D7E" w:rsidRDefault="00B91135" w:rsidP="00B91135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B91135" w:rsidRPr="00455D7E" w14:paraId="3330FDC6" w14:textId="77777777" w:rsidTr="007317A0">
        <w:tc>
          <w:tcPr>
            <w:tcW w:w="710" w:type="dxa"/>
            <w:vAlign w:val="center"/>
          </w:tcPr>
          <w:p w14:paraId="5E5099EF" w14:textId="77777777" w:rsidR="00B91135" w:rsidRPr="00455D7E" w:rsidRDefault="00B91135" w:rsidP="007317A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552E55B1" w14:textId="77777777" w:rsidR="00B91135" w:rsidRPr="00455D7E" w:rsidRDefault="00B91135" w:rsidP="007317A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6D9A4868" w14:textId="77777777" w:rsidR="00B91135" w:rsidRPr="00455D7E" w:rsidRDefault="00B91135" w:rsidP="007317A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52D8A734" w14:textId="77777777" w:rsidR="00B91135" w:rsidRPr="00455D7E" w:rsidRDefault="00B91135" w:rsidP="007317A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5C93659B" w14:textId="77777777" w:rsidR="00B91135" w:rsidRPr="00455D7E" w:rsidRDefault="00B91135" w:rsidP="007317A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1DADE4D8" w14:textId="77777777" w:rsidR="00B91135" w:rsidRPr="00455D7E" w:rsidRDefault="00B91135" w:rsidP="007317A0">
            <w:pPr>
              <w:pStyle w:val="ICATableCaption"/>
            </w:pPr>
            <w:r w:rsidRPr="00455D7E">
              <w:t>Rank</w:t>
            </w:r>
          </w:p>
        </w:tc>
      </w:tr>
      <w:tr w:rsidR="00B91135" w:rsidRPr="00455D7E" w14:paraId="24BA2963" w14:textId="77777777" w:rsidTr="007317A0">
        <w:tc>
          <w:tcPr>
            <w:tcW w:w="710" w:type="dxa"/>
          </w:tcPr>
          <w:p w14:paraId="79845D75" w14:textId="0FF2E880" w:rsidR="00B91135" w:rsidRPr="001B75CC" w:rsidRDefault="00B91135" w:rsidP="007317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CVW</w:t>
            </w:r>
          </w:p>
        </w:tc>
        <w:tc>
          <w:tcPr>
            <w:tcW w:w="2904" w:type="dxa"/>
          </w:tcPr>
          <w:p w14:paraId="66024B1C" w14:textId="2C78436E" w:rsidR="00B91135" w:rsidRPr="001B75CC" w:rsidRDefault="00E1781A" w:rsidP="007317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1781A">
              <w:rPr>
                <w:rFonts w:ascii="Arial" w:hAnsi="Arial" w:cs="Arial"/>
                <w:color w:val="666699"/>
                <w:sz w:val="18"/>
                <w:szCs w:val="18"/>
              </w:rPr>
              <w:t>Castleview</w:t>
            </w:r>
            <w:proofErr w:type="spellEnd"/>
            <w:r w:rsidRPr="00E1781A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Fund Ltd</w:t>
            </w:r>
          </w:p>
        </w:tc>
        <w:tc>
          <w:tcPr>
            <w:tcW w:w="1835" w:type="dxa"/>
          </w:tcPr>
          <w:p w14:paraId="010869E3" w14:textId="08FB198B" w:rsidR="00B91135" w:rsidRPr="001B75CC" w:rsidRDefault="00E1781A" w:rsidP="007317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781A">
              <w:rPr>
                <w:rFonts w:ascii="Arial" w:hAnsi="Arial" w:cs="Arial"/>
                <w:color w:val="666699"/>
                <w:sz w:val="18"/>
                <w:szCs w:val="18"/>
              </w:rPr>
              <w:t>ZAE000251633</w:t>
            </w:r>
          </w:p>
        </w:tc>
        <w:tc>
          <w:tcPr>
            <w:tcW w:w="1468" w:type="dxa"/>
            <w:vAlign w:val="center"/>
          </w:tcPr>
          <w:p w14:paraId="3AD2CE7B" w14:textId="632642B9" w:rsidR="00B91135" w:rsidRPr="001B75CC" w:rsidRDefault="00CC68DB" w:rsidP="007317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68DB">
              <w:rPr>
                <w:rFonts w:ascii="Arial" w:hAnsi="Arial" w:cs="Arial"/>
                <w:color w:val="666699"/>
                <w:sz w:val="18"/>
                <w:szCs w:val="18"/>
              </w:rPr>
              <w:t>984</w:t>
            </w:r>
            <w:r w:rsidR="00C962E0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C68DB">
              <w:rPr>
                <w:rFonts w:ascii="Arial" w:hAnsi="Arial" w:cs="Arial"/>
                <w:color w:val="666699"/>
                <w:sz w:val="18"/>
                <w:szCs w:val="18"/>
              </w:rPr>
              <w:t>411</w:t>
            </w:r>
            <w:r w:rsidR="00C962E0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C68DB">
              <w:rPr>
                <w:rFonts w:ascii="Arial" w:hAnsi="Arial" w:cs="Arial"/>
                <w:color w:val="666699"/>
                <w:sz w:val="18"/>
                <w:szCs w:val="18"/>
              </w:rPr>
              <w:t>189</w:t>
            </w:r>
          </w:p>
        </w:tc>
        <w:tc>
          <w:tcPr>
            <w:tcW w:w="1982" w:type="dxa"/>
            <w:vAlign w:val="center"/>
          </w:tcPr>
          <w:p w14:paraId="4448142F" w14:textId="16780A9D" w:rsidR="00B91135" w:rsidRPr="001B75CC" w:rsidRDefault="00C962E0" w:rsidP="007317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62E0">
              <w:rPr>
                <w:rFonts w:ascii="Arial" w:hAnsi="Arial" w:cs="Arial"/>
                <w:color w:val="666699"/>
                <w:sz w:val="18"/>
                <w:szCs w:val="18"/>
              </w:rPr>
              <w:t>21.599999916295</w:t>
            </w:r>
            <w:r w:rsidR="00FF1329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1C3B29AA" w14:textId="750DAE6F" w:rsidR="00B91135" w:rsidRPr="001B75CC" w:rsidRDefault="00E1781A" w:rsidP="007317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14:paraId="14D29183" w14:textId="77777777" w:rsidR="00B91135" w:rsidRDefault="00B91135" w:rsidP="00B91135">
      <w:pPr>
        <w:pStyle w:val="ICAHeading3"/>
      </w:pPr>
      <w:r w:rsidRPr="00455D7E">
        <w:t>Equities for exclusion from index</w:t>
      </w:r>
    </w:p>
    <w:p w14:paraId="6D24FA32" w14:textId="77777777" w:rsidR="00B91135" w:rsidRPr="00490E82" w:rsidRDefault="00B91135" w:rsidP="00B91135">
      <w:pPr>
        <w:pStyle w:val="ICAParagraphText"/>
      </w:pPr>
      <w:r w:rsidRPr="00490E82">
        <w:t>NO CONSTITUENT DELETIONS</w:t>
      </w:r>
    </w:p>
    <w:p w14:paraId="10A1B5FF" w14:textId="77777777" w:rsidR="006E6024" w:rsidRPr="000D0C62" w:rsidRDefault="006E6024" w:rsidP="000D0C62">
      <w:pPr>
        <w:pStyle w:val="ICAHeading2"/>
        <w:rPr>
          <w:szCs w:val="18"/>
        </w:rPr>
      </w:pPr>
    </w:p>
    <w:p w14:paraId="00219D05" w14:textId="77777777" w:rsidR="00747CA4" w:rsidRPr="000D0C62" w:rsidRDefault="00747CA4" w:rsidP="00747CA4">
      <w:pPr>
        <w:pStyle w:val="ICAHeading2"/>
        <w:rPr>
          <w:szCs w:val="18"/>
        </w:rPr>
      </w:pPr>
      <w:r w:rsidRPr="000D0C62">
        <w:rPr>
          <w:szCs w:val="18"/>
        </w:rPr>
        <w:t>FTSE/JSE ALTX 15 (J233)</w:t>
      </w:r>
    </w:p>
    <w:p w14:paraId="53A3DAA8" w14:textId="77777777" w:rsidR="005140CC" w:rsidRPr="00495C15" w:rsidRDefault="005140CC" w:rsidP="005140CC">
      <w:pPr>
        <w:pStyle w:val="ICAParagraphText"/>
        <w:rPr>
          <w:szCs w:val="18"/>
        </w:rPr>
      </w:pPr>
      <w:r w:rsidRPr="00495C15">
        <w:rPr>
          <w:szCs w:val="18"/>
        </w:rPr>
        <w:t>NO CONSTITUENT ADDITIONS OR DELETIONS</w:t>
      </w:r>
    </w:p>
    <w:p w14:paraId="5C8727E7" w14:textId="09E35C77" w:rsidR="00747CA4" w:rsidRPr="00012A46" w:rsidRDefault="00747CA4" w:rsidP="00747CA4">
      <w:pPr>
        <w:pStyle w:val="ICAHeading3"/>
      </w:pPr>
      <w:r w:rsidRPr="00012A46">
        <w:t>Index Reserve List</w:t>
      </w:r>
    </w:p>
    <w:p w14:paraId="4812C0BA" w14:textId="77777777" w:rsidR="00747CA4" w:rsidRPr="00034EF3" w:rsidRDefault="00747CA4" w:rsidP="00747CA4">
      <w:pPr>
        <w:pStyle w:val="ICAParagraphText"/>
      </w:pPr>
      <w:r w:rsidRPr="00034EF3">
        <w:t xml:space="preserve">No eligible companies remaining on reserve </w:t>
      </w:r>
      <w:proofErr w:type="gramStart"/>
      <w:r w:rsidRPr="00034EF3">
        <w:t>list</w:t>
      </w:r>
      <w:proofErr w:type="gramEnd"/>
    </w:p>
    <w:p w14:paraId="0C362AFF" w14:textId="77777777" w:rsidR="00C47E6A" w:rsidRPr="00A62E9C" w:rsidRDefault="00C47E6A" w:rsidP="00747CA4">
      <w:pPr>
        <w:pStyle w:val="ICAHeading2"/>
        <w:rPr>
          <w:szCs w:val="18"/>
        </w:rPr>
      </w:pPr>
    </w:p>
    <w:p w14:paraId="12788A6C" w14:textId="73D9F919" w:rsidR="00747CA4" w:rsidRPr="00A62E9C" w:rsidRDefault="00747CA4" w:rsidP="00747CA4">
      <w:pPr>
        <w:pStyle w:val="ICAHeading2"/>
        <w:rPr>
          <w:szCs w:val="18"/>
        </w:rPr>
      </w:pPr>
      <w:r w:rsidRPr="00A62E9C">
        <w:rPr>
          <w:szCs w:val="18"/>
        </w:rPr>
        <w:t>FTSE/JSE Preference Share Index (J251)</w:t>
      </w:r>
    </w:p>
    <w:p w14:paraId="0A0718A9" w14:textId="77777777" w:rsidR="004C11B5" w:rsidRDefault="004C11B5" w:rsidP="004C11B5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418F7044" w14:textId="77777777" w:rsidR="00A62E9C" w:rsidRPr="00A62E9C" w:rsidRDefault="00A62E9C" w:rsidP="00A62E9C">
      <w:pPr>
        <w:pStyle w:val="ICAHeading2"/>
        <w:rPr>
          <w:szCs w:val="18"/>
        </w:rPr>
      </w:pPr>
    </w:p>
    <w:p w14:paraId="3B97C0AE" w14:textId="7D3E29EC" w:rsidR="00747CA4" w:rsidRPr="00A62E9C" w:rsidRDefault="00747CA4" w:rsidP="00747CA4">
      <w:pPr>
        <w:pStyle w:val="ICAHeading2"/>
        <w:rPr>
          <w:szCs w:val="18"/>
        </w:rPr>
      </w:pPr>
      <w:r w:rsidRPr="00A62E9C">
        <w:rPr>
          <w:szCs w:val="18"/>
        </w:rPr>
        <w:t>FTSE/JSE SA Listed Property Index (J253)</w:t>
      </w:r>
    </w:p>
    <w:p w14:paraId="13F68F58" w14:textId="77777777" w:rsidR="00A24138" w:rsidRPr="00354800" w:rsidRDefault="00A24138" w:rsidP="00A24138">
      <w:pPr>
        <w:rPr>
          <w:rFonts w:ascii="Arial" w:hAnsi="Arial" w:cs="Arial"/>
          <w:color w:val="666699"/>
          <w:sz w:val="18"/>
          <w:lang w:val="en-ZA"/>
        </w:rPr>
      </w:pPr>
      <w:r w:rsidRPr="00354800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5118CAF9" w14:textId="0AF617CF" w:rsidR="00747CA4" w:rsidRPr="00875A3F" w:rsidRDefault="00747CA4" w:rsidP="00875A3F">
      <w:pPr>
        <w:spacing w:after="0"/>
        <w:rPr>
          <w:rFonts w:ascii="Arial" w:hAnsi="Arial" w:cs="Arial"/>
          <w:b/>
          <w:i/>
          <w:color w:val="666699"/>
          <w:sz w:val="20"/>
          <w:lang w:val="en-ZA"/>
        </w:rPr>
      </w:pPr>
      <w:r w:rsidRPr="00875A3F">
        <w:rPr>
          <w:rFonts w:ascii="Arial" w:hAnsi="Arial" w:cs="Arial"/>
          <w:b/>
          <w:i/>
          <w:color w:val="666699"/>
          <w:sz w:val="20"/>
          <w:lang w:val="en-ZA"/>
        </w:rPr>
        <w:t>Index Reserve List</w:t>
      </w:r>
    </w:p>
    <w:p w14:paraId="1A18D434" w14:textId="05722058" w:rsidR="00747CA4" w:rsidRPr="00354800" w:rsidRDefault="003157E0" w:rsidP="00354800">
      <w:pPr>
        <w:rPr>
          <w:rFonts w:ascii="Arial" w:hAnsi="Arial" w:cs="Arial"/>
          <w:color w:val="666699"/>
          <w:sz w:val="18"/>
          <w:lang w:val="en-ZA"/>
        </w:rPr>
      </w:pPr>
      <w:r w:rsidRPr="00354800">
        <w:rPr>
          <w:rFonts w:ascii="Arial" w:hAnsi="Arial" w:cs="Arial"/>
          <w:color w:val="666699"/>
          <w:sz w:val="18"/>
          <w:lang w:val="en-ZA"/>
        </w:rPr>
        <w:t>No eligible comp</w:t>
      </w:r>
      <w:r w:rsidR="00A24138" w:rsidRPr="00354800">
        <w:rPr>
          <w:rFonts w:ascii="Arial" w:hAnsi="Arial" w:cs="Arial"/>
          <w:color w:val="666699"/>
          <w:sz w:val="18"/>
          <w:lang w:val="en-ZA"/>
        </w:rPr>
        <w:t xml:space="preserve">anies remaining on reserve </w:t>
      </w:r>
      <w:proofErr w:type="gramStart"/>
      <w:r w:rsidR="00A24138" w:rsidRPr="00354800">
        <w:rPr>
          <w:rFonts w:ascii="Arial" w:hAnsi="Arial" w:cs="Arial"/>
          <w:color w:val="666699"/>
          <w:sz w:val="18"/>
          <w:lang w:val="en-ZA"/>
        </w:rPr>
        <w:t>list</w:t>
      </w:r>
      <w:proofErr w:type="gramEnd"/>
    </w:p>
    <w:p w14:paraId="6B7B6C5E" w14:textId="77777777" w:rsidR="00A101A9" w:rsidRPr="00FF7447" w:rsidRDefault="00A101A9" w:rsidP="00747CA4">
      <w:pPr>
        <w:pStyle w:val="ICAHeading2"/>
        <w:rPr>
          <w:szCs w:val="18"/>
        </w:rPr>
      </w:pPr>
    </w:p>
    <w:p w14:paraId="4591837E" w14:textId="71913A6D" w:rsidR="00747CA4" w:rsidRPr="00FF7447" w:rsidRDefault="00747CA4" w:rsidP="00747CA4">
      <w:pPr>
        <w:pStyle w:val="ICAHeading2"/>
        <w:rPr>
          <w:szCs w:val="18"/>
        </w:rPr>
      </w:pPr>
      <w:r w:rsidRPr="00FF7447">
        <w:rPr>
          <w:szCs w:val="18"/>
        </w:rPr>
        <w:t>FTSE/JSE Capped Property Index (J254)</w:t>
      </w:r>
    </w:p>
    <w:p w14:paraId="7A6E3FE1" w14:textId="77777777" w:rsidR="00747CA4" w:rsidRPr="00FF7447" w:rsidRDefault="00747CA4" w:rsidP="00FF7447">
      <w:pPr>
        <w:rPr>
          <w:rFonts w:ascii="Arial" w:hAnsi="Arial" w:cs="Arial"/>
          <w:color w:val="666699"/>
          <w:sz w:val="18"/>
          <w:lang w:val="en-ZA"/>
        </w:rPr>
      </w:pPr>
      <w:r w:rsidRPr="00FF7447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60D17717" w14:textId="77777777" w:rsidR="00A002D5" w:rsidRPr="00FF7447" w:rsidRDefault="00A002D5" w:rsidP="00FF7447">
      <w:pPr>
        <w:spacing w:after="0"/>
        <w:rPr>
          <w:rFonts w:ascii="Arial" w:hAnsi="Arial" w:cs="Arial"/>
          <w:b/>
          <w:i/>
          <w:color w:val="666699"/>
          <w:sz w:val="20"/>
          <w:lang w:val="en-ZA"/>
        </w:rPr>
      </w:pPr>
      <w:r w:rsidRPr="00FF7447">
        <w:rPr>
          <w:rFonts w:ascii="Arial" w:hAnsi="Arial" w:cs="Arial"/>
          <w:b/>
          <w:i/>
          <w:color w:val="666699"/>
          <w:sz w:val="20"/>
          <w:lang w:val="en-ZA"/>
        </w:rPr>
        <w:t>Index Reserve List</w:t>
      </w:r>
    </w:p>
    <w:p w14:paraId="5ED28911" w14:textId="77777777" w:rsidR="00A002D5" w:rsidRPr="00FF7447" w:rsidRDefault="00A002D5" w:rsidP="00FF7447">
      <w:pPr>
        <w:rPr>
          <w:rFonts w:ascii="Arial" w:hAnsi="Arial" w:cs="Arial"/>
          <w:color w:val="666699"/>
          <w:sz w:val="18"/>
          <w:lang w:val="en-ZA"/>
        </w:rPr>
      </w:pPr>
      <w:r w:rsidRPr="00FF7447">
        <w:rPr>
          <w:rFonts w:ascii="Arial" w:hAnsi="Arial" w:cs="Arial"/>
          <w:color w:val="666699"/>
          <w:sz w:val="18"/>
          <w:lang w:val="en-ZA"/>
        </w:rPr>
        <w:t xml:space="preserve">No eligible companies remaining on reserve </w:t>
      </w:r>
      <w:proofErr w:type="gramStart"/>
      <w:r w:rsidRPr="00FF7447">
        <w:rPr>
          <w:rFonts w:ascii="Arial" w:hAnsi="Arial" w:cs="Arial"/>
          <w:color w:val="666699"/>
          <w:sz w:val="18"/>
          <w:lang w:val="en-ZA"/>
        </w:rPr>
        <w:t>list</w:t>
      </w:r>
      <w:proofErr w:type="gramEnd"/>
    </w:p>
    <w:p w14:paraId="280EDF7F" w14:textId="77777777" w:rsidR="00747CA4" w:rsidRPr="005A0F89" w:rsidRDefault="00747CA4" w:rsidP="00747CA4">
      <w:pPr>
        <w:pStyle w:val="ICAHeading2"/>
        <w:rPr>
          <w:szCs w:val="18"/>
        </w:rPr>
      </w:pPr>
    </w:p>
    <w:p w14:paraId="5DA0D7C9" w14:textId="77777777" w:rsidR="00747CA4" w:rsidRPr="005A0F89" w:rsidRDefault="00747CA4" w:rsidP="00747CA4">
      <w:pPr>
        <w:pStyle w:val="ICAHeading2"/>
        <w:rPr>
          <w:szCs w:val="18"/>
        </w:rPr>
      </w:pPr>
      <w:r w:rsidRPr="005A0F89">
        <w:rPr>
          <w:szCs w:val="18"/>
        </w:rPr>
        <w:t>FTSE/JSE Dividend+ (J259)</w:t>
      </w:r>
    </w:p>
    <w:p w14:paraId="55901F40" w14:textId="77777777" w:rsidR="002B49B3" w:rsidRPr="00455D7E" w:rsidRDefault="002B49B3" w:rsidP="002B49B3">
      <w:pPr>
        <w:pStyle w:val="ICAParagraphText"/>
      </w:pPr>
      <w:r>
        <w:t>INDEX NOT REVIEWED THIS QUARTER</w:t>
      </w:r>
    </w:p>
    <w:p w14:paraId="6BE9E7BA" w14:textId="77777777" w:rsidR="00747CA4" w:rsidRPr="002B49B3" w:rsidRDefault="00747CA4" w:rsidP="00747CA4">
      <w:pPr>
        <w:pStyle w:val="ICAHeading2"/>
        <w:rPr>
          <w:szCs w:val="18"/>
        </w:rPr>
      </w:pPr>
    </w:p>
    <w:p w14:paraId="076BB3C6" w14:textId="77777777" w:rsidR="00747CA4" w:rsidRPr="002B49B3" w:rsidRDefault="00747CA4" w:rsidP="00747CA4">
      <w:pPr>
        <w:pStyle w:val="ICAHeading2"/>
        <w:rPr>
          <w:szCs w:val="18"/>
        </w:rPr>
      </w:pPr>
      <w:r w:rsidRPr="002B49B3">
        <w:rPr>
          <w:szCs w:val="18"/>
        </w:rPr>
        <w:t>FTSE/JSE Value Index (J330)</w:t>
      </w:r>
    </w:p>
    <w:p w14:paraId="5CBB8220" w14:textId="77777777" w:rsidR="00EE0BF9" w:rsidRPr="00C26D28" w:rsidRDefault="00EE0BF9" w:rsidP="00EE0BF9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6A8FE668" w14:textId="77777777" w:rsidR="00EE0BF9" w:rsidRPr="002B49B3" w:rsidRDefault="00EE0BF9" w:rsidP="002871FD">
      <w:pPr>
        <w:pStyle w:val="ICAHeading2"/>
        <w:rPr>
          <w:szCs w:val="18"/>
        </w:rPr>
      </w:pPr>
    </w:p>
    <w:p w14:paraId="012CF80D" w14:textId="77777777" w:rsidR="00747CA4" w:rsidRPr="002B49B3" w:rsidRDefault="00747CA4" w:rsidP="00747CA4">
      <w:pPr>
        <w:pStyle w:val="ICAHeading2"/>
        <w:rPr>
          <w:szCs w:val="18"/>
        </w:rPr>
      </w:pPr>
      <w:r w:rsidRPr="002B49B3">
        <w:rPr>
          <w:szCs w:val="18"/>
        </w:rPr>
        <w:t>FTSE/JSE Growth Index (J331)</w:t>
      </w:r>
    </w:p>
    <w:p w14:paraId="0552AAFA" w14:textId="77777777" w:rsidR="008C367D" w:rsidRPr="00C26D28" w:rsidRDefault="008C367D" w:rsidP="008C367D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0644371D" w14:textId="77777777" w:rsidR="008C367D" w:rsidRPr="008C367D" w:rsidRDefault="008C367D" w:rsidP="00747CA4">
      <w:pPr>
        <w:pStyle w:val="ICAHeading2"/>
        <w:rPr>
          <w:szCs w:val="18"/>
        </w:rPr>
      </w:pPr>
    </w:p>
    <w:p w14:paraId="118C368A" w14:textId="54EF956C" w:rsidR="00747CA4" w:rsidRPr="008C367D" w:rsidRDefault="00747CA4" w:rsidP="00747CA4">
      <w:pPr>
        <w:pStyle w:val="ICAHeading2"/>
        <w:rPr>
          <w:szCs w:val="18"/>
        </w:rPr>
      </w:pPr>
      <w:r w:rsidRPr="008C367D">
        <w:rPr>
          <w:szCs w:val="18"/>
        </w:rPr>
        <w:t>FTSE/JSE Shareholder Weighted Top 40 (J400; J430)</w:t>
      </w:r>
    </w:p>
    <w:p w14:paraId="7BAC0D48" w14:textId="77777777" w:rsidR="002E520A" w:rsidRPr="00CF0D04" w:rsidRDefault="002E520A" w:rsidP="002E520A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5B7A9710" w14:textId="77777777" w:rsidR="00232BC4" w:rsidRPr="002E520A" w:rsidRDefault="00232BC4" w:rsidP="00232BC4">
      <w:pPr>
        <w:pStyle w:val="ICAHeading3"/>
      </w:pPr>
      <w:r w:rsidRPr="002E520A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491041" w:rsidRPr="00491041" w14:paraId="30991BC6" w14:textId="77777777" w:rsidTr="0026031F">
        <w:tc>
          <w:tcPr>
            <w:tcW w:w="730" w:type="dxa"/>
            <w:vAlign w:val="center"/>
          </w:tcPr>
          <w:p w14:paraId="09023674" w14:textId="77777777" w:rsidR="00232BC4" w:rsidRPr="002E520A" w:rsidRDefault="00232BC4" w:rsidP="0026031F">
            <w:pPr>
              <w:pStyle w:val="ICATableCaption"/>
            </w:pPr>
            <w:r w:rsidRPr="002E520A">
              <w:t>Ticker</w:t>
            </w:r>
          </w:p>
        </w:tc>
        <w:tc>
          <w:tcPr>
            <w:tcW w:w="3385" w:type="dxa"/>
            <w:vAlign w:val="center"/>
          </w:tcPr>
          <w:p w14:paraId="34EFBA5C" w14:textId="77777777" w:rsidR="00232BC4" w:rsidRPr="002E520A" w:rsidRDefault="00232BC4" w:rsidP="0026031F">
            <w:pPr>
              <w:pStyle w:val="ICATableCaption"/>
            </w:pPr>
            <w:r w:rsidRPr="002E520A">
              <w:t>Constituent</w:t>
            </w:r>
          </w:p>
        </w:tc>
        <w:tc>
          <w:tcPr>
            <w:tcW w:w="1826" w:type="dxa"/>
            <w:vAlign w:val="center"/>
          </w:tcPr>
          <w:p w14:paraId="6BCD3A6E" w14:textId="77777777" w:rsidR="00232BC4" w:rsidRPr="002E520A" w:rsidRDefault="00232BC4" w:rsidP="0026031F">
            <w:pPr>
              <w:pStyle w:val="ICATableCaption"/>
            </w:pPr>
            <w:r w:rsidRPr="002E520A">
              <w:t>ISIN</w:t>
            </w:r>
          </w:p>
        </w:tc>
        <w:tc>
          <w:tcPr>
            <w:tcW w:w="1990" w:type="dxa"/>
            <w:vAlign w:val="center"/>
          </w:tcPr>
          <w:p w14:paraId="3B477417" w14:textId="77777777" w:rsidR="00232BC4" w:rsidRPr="002E520A" w:rsidRDefault="00232BC4" w:rsidP="0026031F">
            <w:pPr>
              <w:pStyle w:val="ICATableCaption"/>
            </w:pPr>
            <w:r w:rsidRPr="002E520A">
              <w:t>Free Float</w:t>
            </w:r>
          </w:p>
        </w:tc>
        <w:tc>
          <w:tcPr>
            <w:tcW w:w="637" w:type="dxa"/>
            <w:vAlign w:val="center"/>
          </w:tcPr>
          <w:p w14:paraId="3F3D6003" w14:textId="77777777" w:rsidR="00232BC4" w:rsidRPr="002E520A" w:rsidRDefault="00232BC4" w:rsidP="0026031F">
            <w:pPr>
              <w:pStyle w:val="ICATableCaption"/>
            </w:pPr>
            <w:r w:rsidRPr="002E520A">
              <w:t>Rank</w:t>
            </w:r>
          </w:p>
        </w:tc>
      </w:tr>
      <w:tr w:rsidR="005A64C7" w:rsidRPr="00491041" w14:paraId="455FE81E" w14:textId="77777777" w:rsidTr="0026031F">
        <w:tc>
          <w:tcPr>
            <w:tcW w:w="730" w:type="dxa"/>
            <w:vAlign w:val="bottom"/>
          </w:tcPr>
          <w:p w14:paraId="7CCB35BF" w14:textId="17207C5D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385" w:type="dxa"/>
            <w:vAlign w:val="bottom"/>
          </w:tcPr>
          <w:p w14:paraId="1AD9D0C8" w14:textId="13872689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6" w:type="dxa"/>
            <w:vAlign w:val="bottom"/>
          </w:tcPr>
          <w:p w14:paraId="312B4DD1" w14:textId="5D2F0F60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65551780" w14:textId="1F1D67A7" w:rsidR="005A64C7" w:rsidRPr="005A64C7" w:rsidRDefault="005A64C7" w:rsidP="005A64C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4C7">
              <w:rPr>
                <w:rFonts w:ascii="Arial" w:hAnsi="Arial" w:cs="Arial"/>
                <w:color w:val="666699"/>
                <w:sz w:val="18"/>
                <w:szCs w:val="18"/>
              </w:rPr>
              <w:t>56.078089450368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0C737BC5" w14:textId="075CCD57" w:rsidR="005A64C7" w:rsidRPr="005824F3" w:rsidRDefault="005A64C7" w:rsidP="005A64C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5A64C7" w:rsidRPr="00491041" w14:paraId="2B85618D" w14:textId="77777777" w:rsidTr="0026031F">
        <w:tc>
          <w:tcPr>
            <w:tcW w:w="730" w:type="dxa"/>
            <w:vAlign w:val="bottom"/>
          </w:tcPr>
          <w:p w14:paraId="0B589F8B" w14:textId="176837C0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OUT</w:t>
            </w:r>
          </w:p>
        </w:tc>
        <w:tc>
          <w:tcPr>
            <w:tcW w:w="3385" w:type="dxa"/>
            <w:vAlign w:val="bottom"/>
          </w:tcPr>
          <w:p w14:paraId="61ED4666" w14:textId="7E3C87B3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OUTsurance Group Limited</w:t>
            </w:r>
          </w:p>
        </w:tc>
        <w:tc>
          <w:tcPr>
            <w:tcW w:w="1826" w:type="dxa"/>
            <w:vAlign w:val="bottom"/>
          </w:tcPr>
          <w:p w14:paraId="66B2AC04" w14:textId="69410178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ZAE000314084</w:t>
            </w:r>
          </w:p>
        </w:tc>
        <w:tc>
          <w:tcPr>
            <w:tcW w:w="1990" w:type="dxa"/>
          </w:tcPr>
          <w:p w14:paraId="6F7E040B" w14:textId="461E4643" w:rsidR="005A64C7" w:rsidRPr="005A64C7" w:rsidRDefault="005A64C7" w:rsidP="005A64C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4C7">
              <w:rPr>
                <w:rFonts w:ascii="Arial" w:hAnsi="Arial" w:cs="Arial"/>
                <w:color w:val="666699"/>
                <w:sz w:val="18"/>
                <w:szCs w:val="18"/>
              </w:rPr>
              <w:t>54.800000002611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506E1E18" w14:textId="06A4732A" w:rsidR="005A64C7" w:rsidRPr="005824F3" w:rsidRDefault="005A64C7" w:rsidP="005A64C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5A64C7" w:rsidRPr="00491041" w14:paraId="6F44690A" w14:textId="77777777" w:rsidTr="0026031F">
        <w:tc>
          <w:tcPr>
            <w:tcW w:w="730" w:type="dxa"/>
            <w:vAlign w:val="bottom"/>
          </w:tcPr>
          <w:p w14:paraId="36FC281A" w14:textId="6E392A01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385" w:type="dxa"/>
            <w:vAlign w:val="bottom"/>
          </w:tcPr>
          <w:p w14:paraId="029B4B09" w14:textId="7651E15A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26" w:type="dxa"/>
            <w:vAlign w:val="bottom"/>
          </w:tcPr>
          <w:p w14:paraId="1A9A46BA" w14:textId="1A1BA433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2B9818BA" w14:textId="127A54F4" w:rsidR="005A64C7" w:rsidRPr="005A64C7" w:rsidRDefault="005A64C7" w:rsidP="005A64C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4C7">
              <w:rPr>
                <w:rFonts w:ascii="Arial" w:hAnsi="Arial" w:cs="Arial"/>
                <w:color w:val="666699"/>
                <w:sz w:val="18"/>
                <w:szCs w:val="18"/>
              </w:rPr>
              <w:t>96.862079955339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04F9692C" w14:textId="2DA6678B" w:rsidR="005A64C7" w:rsidRPr="005824F3" w:rsidRDefault="005A64C7" w:rsidP="005A64C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5A64C7" w:rsidRPr="00491041" w14:paraId="2D1C7721" w14:textId="77777777" w:rsidTr="0026031F">
        <w:tc>
          <w:tcPr>
            <w:tcW w:w="730" w:type="dxa"/>
            <w:vAlign w:val="bottom"/>
          </w:tcPr>
          <w:p w14:paraId="110E49A5" w14:textId="3B59C7C0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385" w:type="dxa"/>
            <w:vAlign w:val="bottom"/>
          </w:tcPr>
          <w:p w14:paraId="6C2BFFAD" w14:textId="000562E3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26" w:type="dxa"/>
            <w:vAlign w:val="bottom"/>
          </w:tcPr>
          <w:p w14:paraId="6EFC8DA6" w14:textId="0568E1EB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90" w:type="dxa"/>
          </w:tcPr>
          <w:p w14:paraId="69D3189B" w14:textId="7A19DB98" w:rsidR="005A64C7" w:rsidRPr="005A64C7" w:rsidRDefault="005A64C7" w:rsidP="005A64C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4C7">
              <w:rPr>
                <w:rFonts w:ascii="Arial" w:hAnsi="Arial" w:cs="Arial"/>
                <w:color w:val="666699"/>
                <w:sz w:val="18"/>
                <w:szCs w:val="18"/>
              </w:rPr>
              <w:t>16.820000364251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6263E386" w14:textId="7B5CF2E5" w:rsidR="005A64C7" w:rsidRPr="005824F3" w:rsidRDefault="005A64C7" w:rsidP="005A64C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5A64C7" w:rsidRPr="00491041" w14:paraId="5C3A6688" w14:textId="77777777" w:rsidTr="0026031F">
        <w:tc>
          <w:tcPr>
            <w:tcW w:w="730" w:type="dxa"/>
            <w:vAlign w:val="bottom"/>
          </w:tcPr>
          <w:p w14:paraId="3812F299" w14:textId="25371C76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385" w:type="dxa"/>
            <w:vAlign w:val="bottom"/>
          </w:tcPr>
          <w:p w14:paraId="49F1A79B" w14:textId="483842BF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 xml:space="preserve"> Int Ltd</w:t>
            </w:r>
          </w:p>
        </w:tc>
        <w:tc>
          <w:tcPr>
            <w:tcW w:w="1826" w:type="dxa"/>
            <w:vAlign w:val="bottom"/>
          </w:tcPr>
          <w:p w14:paraId="56B7BED9" w14:textId="1C4FE641" w:rsidR="005A64C7" w:rsidRPr="005824F3" w:rsidRDefault="005A64C7" w:rsidP="005A64C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990" w:type="dxa"/>
          </w:tcPr>
          <w:p w14:paraId="622166FE" w14:textId="4D0A56F2" w:rsidR="005A64C7" w:rsidRPr="005A64C7" w:rsidRDefault="005A64C7" w:rsidP="005A64C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4C7">
              <w:rPr>
                <w:rFonts w:ascii="Arial" w:hAnsi="Arial" w:cs="Arial"/>
                <w:color w:val="666699"/>
                <w:sz w:val="18"/>
                <w:szCs w:val="18"/>
              </w:rPr>
              <w:t>89.599999876621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36790826" w14:textId="37DF2A03" w:rsidR="005A64C7" w:rsidRPr="005824F3" w:rsidRDefault="005A64C7" w:rsidP="005A64C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24F3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505A2A27" w14:textId="77777777" w:rsidR="00747CA4" w:rsidRPr="00340CD3" w:rsidRDefault="00747CA4" w:rsidP="00340CD3">
      <w:pPr>
        <w:pStyle w:val="ICAHeading2"/>
        <w:rPr>
          <w:szCs w:val="18"/>
        </w:rPr>
      </w:pPr>
    </w:p>
    <w:p w14:paraId="2E0FFB34" w14:textId="77777777" w:rsidR="00747CA4" w:rsidRPr="00340CD3" w:rsidRDefault="00747CA4" w:rsidP="00747CA4">
      <w:pPr>
        <w:pStyle w:val="ICAHeading2"/>
        <w:rPr>
          <w:szCs w:val="18"/>
        </w:rPr>
      </w:pPr>
      <w:r w:rsidRPr="00340CD3">
        <w:rPr>
          <w:szCs w:val="18"/>
        </w:rPr>
        <w:t>FTSE/JSE Shareholder Weighted All Share (J403; J433)</w:t>
      </w:r>
    </w:p>
    <w:p w14:paraId="41327D31" w14:textId="77777777" w:rsidR="00495F3F" w:rsidRPr="00CF0D04" w:rsidRDefault="00495F3F" w:rsidP="00495F3F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4CA82D95" w14:textId="77777777" w:rsidR="00747CA4" w:rsidRPr="00495F3F" w:rsidRDefault="00747CA4" w:rsidP="00747CA4">
      <w:pPr>
        <w:pStyle w:val="ICAHeading2"/>
        <w:rPr>
          <w:szCs w:val="18"/>
        </w:rPr>
      </w:pPr>
    </w:p>
    <w:p w14:paraId="6AE990DB" w14:textId="77777777" w:rsidR="00747CA4" w:rsidRPr="00495F3F" w:rsidRDefault="00747CA4" w:rsidP="00747CA4">
      <w:pPr>
        <w:pStyle w:val="ICAHeading2"/>
        <w:rPr>
          <w:szCs w:val="18"/>
        </w:rPr>
      </w:pPr>
      <w:r w:rsidRPr="00495F3F">
        <w:rPr>
          <w:szCs w:val="18"/>
        </w:rPr>
        <w:t>FTSE/JSE Tradable Property (J800)</w:t>
      </w:r>
    </w:p>
    <w:p w14:paraId="0C1A72BE" w14:textId="77777777" w:rsidR="00003DB0" w:rsidRPr="00CF0D04" w:rsidRDefault="00003DB0" w:rsidP="00003DB0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172B3750" w14:textId="77777777" w:rsidR="0077571E" w:rsidRPr="00003DB0" w:rsidRDefault="0077571E" w:rsidP="00B61ADC">
      <w:pPr>
        <w:pStyle w:val="ICAHeading2"/>
        <w:rPr>
          <w:szCs w:val="18"/>
        </w:rPr>
      </w:pPr>
    </w:p>
    <w:p w14:paraId="6FF5B8F3" w14:textId="77777777" w:rsidR="00747CA4" w:rsidRPr="00003DB0" w:rsidRDefault="00747CA4" w:rsidP="00747CA4">
      <w:pPr>
        <w:pStyle w:val="ICAHeading2"/>
        <w:rPr>
          <w:szCs w:val="18"/>
        </w:rPr>
      </w:pPr>
      <w:r w:rsidRPr="00003DB0">
        <w:rPr>
          <w:szCs w:val="18"/>
        </w:rPr>
        <w:t>FTSE/JSE All Property (J803)</w:t>
      </w:r>
    </w:p>
    <w:p w14:paraId="1878FCEF" w14:textId="77777777" w:rsidR="00687A21" w:rsidRPr="008B5C00" w:rsidRDefault="00687A21" w:rsidP="00687A21">
      <w:pPr>
        <w:pStyle w:val="ICAHeading3"/>
        <w:rPr>
          <w:b w:val="0"/>
          <w:i w:val="0"/>
          <w:sz w:val="18"/>
          <w:szCs w:val="18"/>
        </w:rPr>
      </w:pPr>
      <w:r w:rsidRPr="008B5C00">
        <w:rPr>
          <w:b w:val="0"/>
          <w:i w:val="0"/>
          <w:sz w:val="18"/>
          <w:szCs w:val="18"/>
        </w:rPr>
        <w:t>NO CONSTITUENT ADDITIONS OR DELETIONS</w:t>
      </w:r>
    </w:p>
    <w:p w14:paraId="61D4F0E6" w14:textId="77777777" w:rsidR="00687A21" w:rsidRPr="008B5C00" w:rsidRDefault="00687A21" w:rsidP="008B5C00">
      <w:pPr>
        <w:pStyle w:val="ICAHeading2"/>
        <w:rPr>
          <w:szCs w:val="18"/>
        </w:rPr>
      </w:pPr>
    </w:p>
    <w:p w14:paraId="1D1A5977" w14:textId="77777777" w:rsidR="00747CA4" w:rsidRPr="008B5C00" w:rsidRDefault="00747CA4" w:rsidP="00747CA4">
      <w:pPr>
        <w:pStyle w:val="ICAHeading2"/>
        <w:rPr>
          <w:szCs w:val="18"/>
        </w:rPr>
      </w:pPr>
      <w:r w:rsidRPr="008B5C00">
        <w:rPr>
          <w:szCs w:val="18"/>
        </w:rPr>
        <w:t>FTSE/JSE SA REIT (J805)</w:t>
      </w:r>
    </w:p>
    <w:p w14:paraId="325E3438" w14:textId="77777777" w:rsidR="00747CA4" w:rsidRPr="008B5C00" w:rsidRDefault="00747CA4" w:rsidP="00747CA4">
      <w:pPr>
        <w:pStyle w:val="ICAHeading3"/>
        <w:rPr>
          <w:b w:val="0"/>
          <w:i w:val="0"/>
          <w:sz w:val="18"/>
          <w:szCs w:val="18"/>
        </w:rPr>
      </w:pPr>
      <w:r w:rsidRPr="008B5C00">
        <w:rPr>
          <w:b w:val="0"/>
          <w:i w:val="0"/>
          <w:sz w:val="18"/>
          <w:szCs w:val="18"/>
        </w:rPr>
        <w:t>NO CONSTITUENT ADDITIONS</w:t>
      </w:r>
      <w:r w:rsidR="0077571E" w:rsidRPr="008B5C00">
        <w:rPr>
          <w:b w:val="0"/>
          <w:i w:val="0"/>
          <w:sz w:val="18"/>
          <w:szCs w:val="18"/>
        </w:rPr>
        <w:t xml:space="preserve"> OR DELETIONS</w:t>
      </w:r>
    </w:p>
    <w:p w14:paraId="2D212840" w14:textId="77777777" w:rsidR="008408B0" w:rsidRPr="00491041" w:rsidRDefault="008408B0" w:rsidP="00C42EFF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C6301DD" w14:textId="77777777" w:rsidR="00747CA4" w:rsidRPr="00940828" w:rsidRDefault="00747CA4" w:rsidP="00747CA4">
      <w:pPr>
        <w:pStyle w:val="ICAHeading2"/>
        <w:rPr>
          <w:szCs w:val="18"/>
        </w:rPr>
      </w:pPr>
      <w:r w:rsidRPr="00940828">
        <w:rPr>
          <w:szCs w:val="18"/>
        </w:rPr>
        <w:lastRenderedPageBreak/>
        <w:t>FTSE/JSE SWIX Resource 10 (JSZ0)</w:t>
      </w:r>
    </w:p>
    <w:p w14:paraId="239A1D01" w14:textId="77777777" w:rsidR="00940828" w:rsidRPr="00455D7E" w:rsidRDefault="00940828" w:rsidP="00940828">
      <w:pPr>
        <w:pStyle w:val="ICAHeading3"/>
      </w:pPr>
      <w:r w:rsidRPr="00E809FA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940828" w:rsidRPr="00455D7E" w14:paraId="1DB8ADBD" w14:textId="77777777" w:rsidTr="007317A0">
        <w:tc>
          <w:tcPr>
            <w:tcW w:w="710" w:type="dxa"/>
            <w:vAlign w:val="center"/>
          </w:tcPr>
          <w:p w14:paraId="6A57842E" w14:textId="77777777" w:rsidR="00940828" w:rsidRPr="00455D7E" w:rsidRDefault="00940828" w:rsidP="007317A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3A76CA3A" w14:textId="77777777" w:rsidR="00940828" w:rsidRPr="00455D7E" w:rsidRDefault="00940828" w:rsidP="007317A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7A38F406" w14:textId="77777777" w:rsidR="00940828" w:rsidRPr="00455D7E" w:rsidRDefault="00940828" w:rsidP="007317A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75F68C07" w14:textId="77777777" w:rsidR="00940828" w:rsidRPr="00455D7E" w:rsidRDefault="00940828" w:rsidP="007317A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0E66E082" w14:textId="77777777" w:rsidR="00940828" w:rsidRPr="00455D7E" w:rsidRDefault="00940828" w:rsidP="007317A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1BBF875D" w14:textId="77777777" w:rsidR="00940828" w:rsidRPr="00455D7E" w:rsidRDefault="00940828" w:rsidP="007317A0">
            <w:pPr>
              <w:pStyle w:val="ICATableCaption"/>
            </w:pPr>
            <w:r w:rsidRPr="00455D7E">
              <w:t>Rank</w:t>
            </w:r>
          </w:p>
        </w:tc>
      </w:tr>
      <w:tr w:rsidR="00940828" w:rsidRPr="00455D7E" w14:paraId="16EF6B98" w14:textId="77777777" w:rsidTr="007317A0">
        <w:tc>
          <w:tcPr>
            <w:tcW w:w="710" w:type="dxa"/>
          </w:tcPr>
          <w:p w14:paraId="50EDF2EB" w14:textId="77777777" w:rsidR="00940828" w:rsidRPr="00574A54" w:rsidRDefault="00940828" w:rsidP="007317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04" w:type="dxa"/>
          </w:tcPr>
          <w:p w14:paraId="538CF13E" w14:textId="77777777" w:rsidR="00940828" w:rsidRPr="00574A54" w:rsidRDefault="00940828" w:rsidP="007317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0731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5" w:type="dxa"/>
          </w:tcPr>
          <w:p w14:paraId="610FC97D" w14:textId="77777777" w:rsidR="00940828" w:rsidRPr="00574A54" w:rsidRDefault="00940828" w:rsidP="007317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3FE4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468" w:type="dxa"/>
          </w:tcPr>
          <w:p w14:paraId="35B1A4D1" w14:textId="6E5F1738" w:rsidR="00940828" w:rsidRPr="00574A54" w:rsidRDefault="008B0708" w:rsidP="007317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0708">
              <w:rPr>
                <w:rFonts w:ascii="Arial" w:hAnsi="Arial" w:cs="Arial"/>
                <w:color w:val="666699"/>
                <w:sz w:val="18"/>
                <w:szCs w:val="18"/>
              </w:rPr>
              <w:t>618,071,972</w:t>
            </w:r>
          </w:p>
        </w:tc>
        <w:tc>
          <w:tcPr>
            <w:tcW w:w="1982" w:type="dxa"/>
            <w:vAlign w:val="center"/>
          </w:tcPr>
          <w:p w14:paraId="7B0CA8AF" w14:textId="5F79398D" w:rsidR="00940828" w:rsidRPr="000866D7" w:rsidRDefault="000866D7" w:rsidP="000866D7">
            <w:pPr>
              <w:jc w:val="right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6D7">
              <w:rPr>
                <w:rFonts w:ascii="Arial" w:hAnsi="Arial" w:cs="Arial"/>
                <w:color w:val="666699"/>
                <w:sz w:val="18"/>
                <w:szCs w:val="18"/>
              </w:rPr>
              <w:t>87.829999989198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2FB03BB5" w14:textId="77777777" w:rsidR="00940828" w:rsidRPr="00574A54" w:rsidRDefault="00940828" w:rsidP="007317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14:paraId="79FF5BB7" w14:textId="77777777" w:rsidR="00940828" w:rsidRDefault="00940828" w:rsidP="00940828">
      <w:pPr>
        <w:pStyle w:val="ICAHeading3"/>
      </w:pPr>
      <w:r w:rsidRPr="00E809FA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940828" w:rsidRPr="00455D7E" w14:paraId="01EE862C" w14:textId="77777777" w:rsidTr="007317A0">
        <w:tc>
          <w:tcPr>
            <w:tcW w:w="710" w:type="dxa"/>
            <w:vAlign w:val="center"/>
          </w:tcPr>
          <w:p w14:paraId="546E6FD8" w14:textId="77777777" w:rsidR="00940828" w:rsidRPr="00455D7E" w:rsidRDefault="00940828" w:rsidP="007317A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2BC58EC2" w14:textId="77777777" w:rsidR="00940828" w:rsidRPr="00455D7E" w:rsidRDefault="00940828" w:rsidP="007317A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5502616C" w14:textId="77777777" w:rsidR="00940828" w:rsidRPr="00455D7E" w:rsidRDefault="00940828" w:rsidP="007317A0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576047DF" w14:textId="77777777" w:rsidR="00940828" w:rsidRPr="00455D7E" w:rsidRDefault="00940828" w:rsidP="007317A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23B21579" w14:textId="77777777" w:rsidR="00940828" w:rsidRPr="00455D7E" w:rsidRDefault="00940828" w:rsidP="007317A0">
            <w:pPr>
              <w:pStyle w:val="ICATableCaption"/>
            </w:pPr>
            <w:r w:rsidRPr="00455D7E">
              <w:t>Rank</w:t>
            </w:r>
          </w:p>
        </w:tc>
      </w:tr>
      <w:tr w:rsidR="00940828" w:rsidRPr="00455D7E" w14:paraId="038B97C6" w14:textId="77777777" w:rsidTr="007317A0">
        <w:tc>
          <w:tcPr>
            <w:tcW w:w="710" w:type="dxa"/>
          </w:tcPr>
          <w:p w14:paraId="369DF6D7" w14:textId="77777777" w:rsidR="00940828" w:rsidRPr="00514570" w:rsidRDefault="00940828" w:rsidP="007317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2904" w:type="dxa"/>
          </w:tcPr>
          <w:p w14:paraId="65135A11" w14:textId="77777777" w:rsidR="00940828" w:rsidRPr="00514570" w:rsidRDefault="00940828" w:rsidP="007317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3FE4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35" w:type="dxa"/>
          </w:tcPr>
          <w:p w14:paraId="3273255A" w14:textId="77777777" w:rsidR="00940828" w:rsidRPr="00514570" w:rsidRDefault="00940828" w:rsidP="007317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2F0A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982" w:type="dxa"/>
            <w:vAlign w:val="center"/>
          </w:tcPr>
          <w:p w14:paraId="066CCC1C" w14:textId="748D7253" w:rsidR="00940828" w:rsidRPr="00514570" w:rsidRDefault="00BC27F7" w:rsidP="007317A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27F7">
              <w:rPr>
                <w:rFonts w:ascii="Arial" w:hAnsi="Arial" w:cs="Arial"/>
                <w:color w:val="666699"/>
                <w:sz w:val="18"/>
                <w:szCs w:val="18"/>
              </w:rPr>
              <w:t>21.248645352212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16DEFC8E" w14:textId="77777777" w:rsidR="00940828" w:rsidRPr="00514570" w:rsidRDefault="00940828" w:rsidP="007317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14:paraId="1D4A45A6" w14:textId="77777777" w:rsidR="00940828" w:rsidRPr="00455D7E" w:rsidRDefault="00940828" w:rsidP="00940828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940828" w:rsidRPr="00455D7E" w14:paraId="2DB7D392" w14:textId="77777777" w:rsidTr="007317A0">
        <w:tc>
          <w:tcPr>
            <w:tcW w:w="790" w:type="dxa"/>
            <w:vAlign w:val="center"/>
          </w:tcPr>
          <w:p w14:paraId="455EA60E" w14:textId="77777777" w:rsidR="00940828" w:rsidRPr="00455D7E" w:rsidRDefault="00940828" w:rsidP="007317A0">
            <w:pPr>
              <w:pStyle w:val="ICATableCaption"/>
            </w:pPr>
            <w:r w:rsidRPr="00455D7E">
              <w:t>Ticker</w:t>
            </w:r>
          </w:p>
        </w:tc>
        <w:tc>
          <w:tcPr>
            <w:tcW w:w="3277" w:type="dxa"/>
            <w:vAlign w:val="center"/>
          </w:tcPr>
          <w:p w14:paraId="5B153C21" w14:textId="77777777" w:rsidR="00940828" w:rsidRPr="00455D7E" w:rsidRDefault="00940828" w:rsidP="007317A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58B09E0C" w14:textId="77777777" w:rsidR="00940828" w:rsidRPr="00455D7E" w:rsidRDefault="00940828" w:rsidP="007317A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0AAC06F5" w14:textId="77777777" w:rsidR="00940828" w:rsidRPr="00455D7E" w:rsidRDefault="00940828" w:rsidP="007317A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04939B42" w14:textId="77777777" w:rsidR="00940828" w:rsidRPr="00455D7E" w:rsidRDefault="00940828" w:rsidP="007317A0">
            <w:pPr>
              <w:pStyle w:val="ICATableCaption"/>
            </w:pPr>
            <w:r w:rsidRPr="00455D7E">
              <w:t>Rank</w:t>
            </w:r>
          </w:p>
        </w:tc>
      </w:tr>
      <w:tr w:rsidR="008B55B8" w:rsidRPr="00455D7E" w14:paraId="44AD0DA8" w14:textId="77777777" w:rsidTr="007317A0">
        <w:tc>
          <w:tcPr>
            <w:tcW w:w="790" w:type="dxa"/>
          </w:tcPr>
          <w:p w14:paraId="003C6268" w14:textId="77777777" w:rsidR="008B55B8" w:rsidRPr="00087A52" w:rsidRDefault="008B55B8" w:rsidP="008B55B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277" w:type="dxa"/>
          </w:tcPr>
          <w:p w14:paraId="2797E582" w14:textId="77777777" w:rsidR="008B55B8" w:rsidRPr="00087A52" w:rsidRDefault="008B55B8" w:rsidP="008B55B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14B0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18" w:type="dxa"/>
          </w:tcPr>
          <w:p w14:paraId="094C68C6" w14:textId="77777777" w:rsidR="008B55B8" w:rsidRPr="00087A52" w:rsidRDefault="008B55B8" w:rsidP="008B55B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B62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90" w:type="dxa"/>
          </w:tcPr>
          <w:p w14:paraId="535C2CCD" w14:textId="366524AC" w:rsidR="008B55B8" w:rsidRPr="00087A52" w:rsidRDefault="008B55B8" w:rsidP="008B55B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55B8">
              <w:rPr>
                <w:rFonts w:ascii="Arial" w:hAnsi="Arial" w:cs="Arial"/>
                <w:color w:val="666699"/>
                <w:sz w:val="18"/>
                <w:szCs w:val="18"/>
              </w:rPr>
              <w:t>68.999271845714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122F8925" w14:textId="77777777" w:rsidR="008B55B8" w:rsidRPr="00087A52" w:rsidRDefault="008B55B8" w:rsidP="008B55B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8B55B8" w:rsidRPr="00455D7E" w14:paraId="433FBA7D" w14:textId="77777777" w:rsidTr="007317A0">
        <w:tc>
          <w:tcPr>
            <w:tcW w:w="790" w:type="dxa"/>
          </w:tcPr>
          <w:p w14:paraId="3DF1CF3B" w14:textId="77777777" w:rsidR="008B55B8" w:rsidRPr="002A1FD0" w:rsidRDefault="008B55B8" w:rsidP="008B55B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277" w:type="dxa"/>
          </w:tcPr>
          <w:p w14:paraId="00A7E52D" w14:textId="77777777" w:rsidR="008B55B8" w:rsidRPr="002A1FD0" w:rsidRDefault="008B55B8" w:rsidP="008B55B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14B0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18" w:type="dxa"/>
          </w:tcPr>
          <w:p w14:paraId="440FA18D" w14:textId="77777777" w:rsidR="008B55B8" w:rsidRPr="002A1FD0" w:rsidRDefault="008B55B8" w:rsidP="008B55B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B62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990" w:type="dxa"/>
          </w:tcPr>
          <w:p w14:paraId="26B56C87" w14:textId="613CB239" w:rsidR="008B55B8" w:rsidRPr="002A1FD0" w:rsidRDefault="008B55B8" w:rsidP="008B55B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55B8">
              <w:rPr>
                <w:rFonts w:ascii="Arial" w:hAnsi="Arial" w:cs="Arial"/>
                <w:color w:val="666699"/>
                <w:sz w:val="18"/>
                <w:szCs w:val="18"/>
              </w:rPr>
              <w:t>21.248645352212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19112EDE" w14:textId="77777777" w:rsidR="008B55B8" w:rsidRPr="002A1FD0" w:rsidRDefault="008B55B8" w:rsidP="008B55B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8B55B8" w:rsidRPr="00455D7E" w14:paraId="4C1D8343" w14:textId="77777777" w:rsidTr="007317A0">
        <w:tc>
          <w:tcPr>
            <w:tcW w:w="790" w:type="dxa"/>
          </w:tcPr>
          <w:p w14:paraId="7EE21DF4" w14:textId="77777777" w:rsidR="008B55B8" w:rsidRPr="002A1FD0" w:rsidRDefault="008B55B8" w:rsidP="008B55B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277" w:type="dxa"/>
          </w:tcPr>
          <w:p w14:paraId="43A423F5" w14:textId="77777777" w:rsidR="008B55B8" w:rsidRPr="002A1FD0" w:rsidRDefault="008B55B8" w:rsidP="008B55B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14B0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18" w:type="dxa"/>
          </w:tcPr>
          <w:p w14:paraId="0B0453D6" w14:textId="77777777" w:rsidR="008B55B8" w:rsidRPr="002A1FD0" w:rsidRDefault="008B55B8" w:rsidP="008B55B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14B0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90" w:type="dxa"/>
          </w:tcPr>
          <w:p w14:paraId="4010E673" w14:textId="708E2971" w:rsidR="008B55B8" w:rsidRPr="002A1FD0" w:rsidRDefault="008B55B8" w:rsidP="008B55B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55B8">
              <w:rPr>
                <w:rFonts w:ascii="Arial" w:hAnsi="Arial" w:cs="Arial"/>
                <w:color w:val="666699"/>
                <w:sz w:val="18"/>
                <w:szCs w:val="18"/>
              </w:rPr>
              <w:t>16.820000364251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63659BF9" w14:textId="77777777" w:rsidR="008B55B8" w:rsidRPr="002A1FD0" w:rsidRDefault="008B55B8" w:rsidP="008B55B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3EACEB23" w14:textId="77777777" w:rsidR="00747CA4" w:rsidRPr="00811385" w:rsidRDefault="00747CA4" w:rsidP="00747CA4">
      <w:pPr>
        <w:pStyle w:val="ICAHeading2"/>
        <w:rPr>
          <w:szCs w:val="18"/>
        </w:rPr>
      </w:pPr>
    </w:p>
    <w:p w14:paraId="0AC58532" w14:textId="77777777" w:rsidR="00747CA4" w:rsidRPr="00811385" w:rsidRDefault="00747CA4" w:rsidP="00747CA4">
      <w:pPr>
        <w:pStyle w:val="ICAHeading2"/>
        <w:rPr>
          <w:szCs w:val="18"/>
        </w:rPr>
      </w:pPr>
      <w:r w:rsidRPr="00811385">
        <w:rPr>
          <w:szCs w:val="18"/>
        </w:rPr>
        <w:t>FTSE/JSE SWIX Industrial 25 (JSZ1)</w:t>
      </w:r>
    </w:p>
    <w:p w14:paraId="17F5D3B2" w14:textId="77777777" w:rsidR="001F4B1E" w:rsidRPr="00811385" w:rsidRDefault="001F4B1E" w:rsidP="001F4B1E">
      <w:pPr>
        <w:pStyle w:val="ICAParagraphText"/>
        <w:rPr>
          <w:szCs w:val="18"/>
        </w:rPr>
      </w:pPr>
      <w:r w:rsidRPr="00811385">
        <w:rPr>
          <w:szCs w:val="18"/>
        </w:rPr>
        <w:t>NO CONSTITUENT ADDITIONS OR DELETIONS</w:t>
      </w:r>
    </w:p>
    <w:p w14:paraId="4CC709D6" w14:textId="77777777" w:rsidR="001F4B1E" w:rsidRPr="00811385" w:rsidRDefault="001F4B1E" w:rsidP="001F4B1E">
      <w:pPr>
        <w:pStyle w:val="ICAHeading3"/>
      </w:pPr>
      <w:r w:rsidRPr="00811385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491041" w:rsidRPr="00491041" w14:paraId="15AF0053" w14:textId="77777777" w:rsidTr="005411E5">
        <w:tc>
          <w:tcPr>
            <w:tcW w:w="790" w:type="dxa"/>
            <w:vAlign w:val="center"/>
          </w:tcPr>
          <w:p w14:paraId="0AD13D19" w14:textId="77777777" w:rsidR="001F4B1E" w:rsidRPr="00587A39" w:rsidRDefault="001F4B1E" w:rsidP="005411E5">
            <w:pPr>
              <w:pStyle w:val="ICATableCaption"/>
            </w:pPr>
            <w:r w:rsidRPr="00587A39">
              <w:t>Ticker</w:t>
            </w:r>
          </w:p>
        </w:tc>
        <w:tc>
          <w:tcPr>
            <w:tcW w:w="3277" w:type="dxa"/>
            <w:vAlign w:val="center"/>
          </w:tcPr>
          <w:p w14:paraId="1821A035" w14:textId="77777777" w:rsidR="001F4B1E" w:rsidRPr="00587A39" w:rsidRDefault="001F4B1E" w:rsidP="005411E5">
            <w:pPr>
              <w:pStyle w:val="ICATableCaption"/>
            </w:pPr>
            <w:r w:rsidRPr="00587A39">
              <w:t>Constituent</w:t>
            </w:r>
          </w:p>
        </w:tc>
        <w:tc>
          <w:tcPr>
            <w:tcW w:w="1818" w:type="dxa"/>
            <w:vAlign w:val="center"/>
          </w:tcPr>
          <w:p w14:paraId="5D0BC69A" w14:textId="77777777" w:rsidR="001F4B1E" w:rsidRPr="00587A39" w:rsidRDefault="001F4B1E" w:rsidP="005411E5">
            <w:pPr>
              <w:pStyle w:val="ICATableCaption"/>
            </w:pPr>
            <w:r w:rsidRPr="00587A39">
              <w:t>ISIN</w:t>
            </w:r>
          </w:p>
        </w:tc>
        <w:tc>
          <w:tcPr>
            <w:tcW w:w="1990" w:type="dxa"/>
            <w:vAlign w:val="center"/>
          </w:tcPr>
          <w:p w14:paraId="27CEE860" w14:textId="77777777" w:rsidR="001F4B1E" w:rsidRPr="00587A39" w:rsidRDefault="001F4B1E" w:rsidP="005411E5">
            <w:pPr>
              <w:pStyle w:val="ICATableCaption"/>
            </w:pPr>
            <w:r w:rsidRPr="00587A39">
              <w:t>Free Float</w:t>
            </w:r>
          </w:p>
        </w:tc>
        <w:tc>
          <w:tcPr>
            <w:tcW w:w="693" w:type="dxa"/>
            <w:vAlign w:val="center"/>
          </w:tcPr>
          <w:p w14:paraId="47B569F7" w14:textId="77777777" w:rsidR="001F4B1E" w:rsidRPr="00587A39" w:rsidRDefault="001F4B1E" w:rsidP="005411E5">
            <w:pPr>
              <w:pStyle w:val="ICATableCaption"/>
            </w:pPr>
            <w:r w:rsidRPr="00587A39">
              <w:t>Rank</w:t>
            </w:r>
          </w:p>
        </w:tc>
      </w:tr>
      <w:tr w:rsidR="00FB2DAD" w:rsidRPr="00491041" w14:paraId="40B8B413" w14:textId="77777777" w:rsidTr="00A611F6">
        <w:tc>
          <w:tcPr>
            <w:tcW w:w="790" w:type="dxa"/>
            <w:vAlign w:val="bottom"/>
          </w:tcPr>
          <w:p w14:paraId="75AC3096" w14:textId="78183315" w:rsidR="00FB2DAD" w:rsidRPr="003F608E" w:rsidRDefault="00FB2DAD" w:rsidP="00FB2DA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608E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7" w:type="dxa"/>
            <w:vAlign w:val="bottom"/>
          </w:tcPr>
          <w:p w14:paraId="69D0F2C9" w14:textId="2DFD0F2B" w:rsidR="00FB2DAD" w:rsidRPr="003F608E" w:rsidRDefault="00FB2DAD" w:rsidP="00FB2DA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608E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18" w:type="dxa"/>
            <w:vAlign w:val="bottom"/>
          </w:tcPr>
          <w:p w14:paraId="0FFEF272" w14:textId="3C1A7809" w:rsidR="00FB2DAD" w:rsidRPr="003F608E" w:rsidRDefault="00FB2DAD" w:rsidP="00FB2DA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B2DAD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</w:tcPr>
          <w:p w14:paraId="42A7C8B2" w14:textId="3157B9ED" w:rsidR="00FB2DAD" w:rsidRPr="00F01EFA" w:rsidRDefault="00F01EFA" w:rsidP="00FB2DA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1EFA">
              <w:rPr>
                <w:rFonts w:ascii="Arial" w:hAnsi="Arial" w:cs="Arial"/>
                <w:color w:val="666699"/>
                <w:sz w:val="18"/>
                <w:szCs w:val="18"/>
              </w:rPr>
              <w:t>94.090000322555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39CB20DE" w14:textId="31542315" w:rsidR="00FB2DAD" w:rsidRPr="003F608E" w:rsidRDefault="00FB2DAD" w:rsidP="00FB2DA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608E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FB2DAD" w:rsidRPr="00491041" w14:paraId="574FE899" w14:textId="77777777" w:rsidTr="00A611F6">
        <w:tc>
          <w:tcPr>
            <w:tcW w:w="790" w:type="dxa"/>
            <w:vAlign w:val="bottom"/>
          </w:tcPr>
          <w:p w14:paraId="08E10510" w14:textId="0C124EFD" w:rsidR="00FB2DAD" w:rsidRPr="003F608E" w:rsidRDefault="00FB2DAD" w:rsidP="00FB2DA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608E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277" w:type="dxa"/>
            <w:vAlign w:val="bottom"/>
          </w:tcPr>
          <w:p w14:paraId="3B8BE737" w14:textId="6D1AFCA7" w:rsidR="00FB2DAD" w:rsidRPr="003F608E" w:rsidRDefault="00FB2DAD" w:rsidP="00FB2DA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F608E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3F608E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3F608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3F608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18" w:type="dxa"/>
            <w:vAlign w:val="bottom"/>
          </w:tcPr>
          <w:p w14:paraId="01320FDC" w14:textId="4DD86698" w:rsidR="00FB2DAD" w:rsidRPr="003F608E" w:rsidRDefault="00FB2DAD" w:rsidP="00FB2DA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B2DAD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990" w:type="dxa"/>
          </w:tcPr>
          <w:p w14:paraId="78972D74" w14:textId="0D848B99" w:rsidR="00FB2DAD" w:rsidRPr="00F01EFA" w:rsidRDefault="00BB1D7C" w:rsidP="00BB1D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1EFA">
              <w:rPr>
                <w:rFonts w:ascii="Arial" w:hAnsi="Arial" w:cs="Arial"/>
                <w:color w:val="666699"/>
                <w:sz w:val="18"/>
                <w:szCs w:val="18"/>
              </w:rPr>
              <w:t>24.074807320069</w:t>
            </w:r>
            <w:r w:rsidR="00F01EFA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5AB7C6BB" w14:textId="4C6DD1CE" w:rsidR="00FB2DAD" w:rsidRPr="003F608E" w:rsidRDefault="00FB2DAD" w:rsidP="00FB2DA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608E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FB2DAD" w:rsidRPr="00491041" w14:paraId="58B1B7E0" w14:textId="77777777" w:rsidTr="00A611F6">
        <w:tc>
          <w:tcPr>
            <w:tcW w:w="790" w:type="dxa"/>
            <w:vAlign w:val="bottom"/>
          </w:tcPr>
          <w:p w14:paraId="2F9B084E" w14:textId="2EFB9790" w:rsidR="00FB2DAD" w:rsidRPr="003F608E" w:rsidRDefault="00FB2DAD" w:rsidP="00FB2DA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608E">
              <w:rPr>
                <w:rFonts w:ascii="Arial" w:hAnsi="Arial" w:cs="Arial"/>
                <w:color w:val="666699"/>
                <w:sz w:val="18"/>
                <w:szCs w:val="18"/>
              </w:rPr>
              <w:t>ADH</w:t>
            </w:r>
          </w:p>
        </w:tc>
        <w:tc>
          <w:tcPr>
            <w:tcW w:w="3277" w:type="dxa"/>
            <w:vAlign w:val="bottom"/>
          </w:tcPr>
          <w:p w14:paraId="699A6031" w14:textId="336C9162" w:rsidR="00FB2DAD" w:rsidRPr="003F608E" w:rsidRDefault="00FB2DAD" w:rsidP="00FB2DA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608E">
              <w:rPr>
                <w:rFonts w:ascii="Arial" w:hAnsi="Arial" w:cs="Arial"/>
                <w:color w:val="666699"/>
                <w:sz w:val="18"/>
                <w:szCs w:val="18"/>
              </w:rPr>
              <w:t>ADvTECH Ltd</w:t>
            </w:r>
          </w:p>
        </w:tc>
        <w:tc>
          <w:tcPr>
            <w:tcW w:w="1818" w:type="dxa"/>
            <w:vAlign w:val="bottom"/>
          </w:tcPr>
          <w:p w14:paraId="6269190E" w14:textId="3DB4FD44" w:rsidR="00FB2DAD" w:rsidRPr="003F608E" w:rsidRDefault="00FB2DAD" w:rsidP="00FB2DA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B2DAD">
              <w:rPr>
                <w:rFonts w:ascii="Arial" w:hAnsi="Arial" w:cs="Arial"/>
                <w:color w:val="666699"/>
                <w:sz w:val="18"/>
                <w:szCs w:val="18"/>
              </w:rPr>
              <w:t>ZAE000031035</w:t>
            </w:r>
          </w:p>
        </w:tc>
        <w:tc>
          <w:tcPr>
            <w:tcW w:w="1990" w:type="dxa"/>
          </w:tcPr>
          <w:p w14:paraId="74F32572" w14:textId="30EC1F89" w:rsidR="00FB2DAD" w:rsidRPr="00F01EFA" w:rsidRDefault="00F01EFA" w:rsidP="00FB2DA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1EFA">
              <w:rPr>
                <w:rFonts w:ascii="Arial" w:hAnsi="Arial" w:cs="Arial"/>
                <w:color w:val="666699"/>
                <w:sz w:val="18"/>
                <w:szCs w:val="18"/>
              </w:rPr>
              <w:t>90.800000031021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2EF06DD1" w14:textId="7E3A545C" w:rsidR="00FB2DAD" w:rsidRPr="003F608E" w:rsidRDefault="00FB2DAD" w:rsidP="00FB2DA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608E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3266716" w14:textId="77777777" w:rsidR="00747CA4" w:rsidRPr="00861533" w:rsidRDefault="00747CA4" w:rsidP="00747CA4">
      <w:pPr>
        <w:pStyle w:val="ICAHeading2"/>
        <w:rPr>
          <w:szCs w:val="18"/>
        </w:rPr>
      </w:pPr>
    </w:p>
    <w:p w14:paraId="134D8B4A" w14:textId="77777777" w:rsidR="00747CA4" w:rsidRPr="00861533" w:rsidRDefault="00747CA4" w:rsidP="00747CA4">
      <w:pPr>
        <w:pStyle w:val="ICAHeading2"/>
        <w:rPr>
          <w:szCs w:val="18"/>
        </w:rPr>
      </w:pPr>
      <w:r w:rsidRPr="00861533">
        <w:rPr>
          <w:szCs w:val="18"/>
        </w:rPr>
        <w:t>FTSE/JSE SWIX Financial 15 (JSZ2)</w:t>
      </w:r>
    </w:p>
    <w:p w14:paraId="14DE8041" w14:textId="77777777" w:rsidR="00E36810" w:rsidRPr="00861533" w:rsidRDefault="00E36810" w:rsidP="00E36810">
      <w:pPr>
        <w:pStyle w:val="ICAParagraphText"/>
        <w:rPr>
          <w:szCs w:val="18"/>
        </w:rPr>
      </w:pPr>
      <w:r w:rsidRPr="00861533">
        <w:rPr>
          <w:szCs w:val="18"/>
        </w:rPr>
        <w:t>NO CONSTITUENT ADDITIONS OR DELETIONS</w:t>
      </w:r>
    </w:p>
    <w:p w14:paraId="3DC9DF60" w14:textId="77777777" w:rsidR="0069730B" w:rsidRPr="00861533" w:rsidRDefault="0069730B" w:rsidP="0069730B">
      <w:pPr>
        <w:pStyle w:val="ICAHeading3"/>
      </w:pPr>
      <w:r w:rsidRPr="00861533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312"/>
        <w:gridCol w:w="1843"/>
        <w:gridCol w:w="1922"/>
        <w:gridCol w:w="697"/>
      </w:tblGrid>
      <w:tr w:rsidR="00491041" w:rsidRPr="00491041" w14:paraId="03B8A13E" w14:textId="77777777" w:rsidTr="00DC19D9">
        <w:tc>
          <w:tcPr>
            <w:tcW w:w="794" w:type="dxa"/>
            <w:vAlign w:val="center"/>
          </w:tcPr>
          <w:p w14:paraId="048B36F4" w14:textId="77777777" w:rsidR="0069730B" w:rsidRPr="00861533" w:rsidRDefault="0069730B" w:rsidP="005411E5">
            <w:pPr>
              <w:pStyle w:val="ICATableCaption"/>
            </w:pPr>
            <w:r w:rsidRPr="00861533">
              <w:t>Ticker</w:t>
            </w:r>
          </w:p>
        </w:tc>
        <w:tc>
          <w:tcPr>
            <w:tcW w:w="3312" w:type="dxa"/>
            <w:vAlign w:val="center"/>
          </w:tcPr>
          <w:p w14:paraId="6BC7D048" w14:textId="77777777" w:rsidR="0069730B" w:rsidRPr="00861533" w:rsidRDefault="0069730B" w:rsidP="005411E5">
            <w:pPr>
              <w:pStyle w:val="ICATableCaption"/>
            </w:pPr>
            <w:r w:rsidRPr="00861533">
              <w:t>Constituent</w:t>
            </w:r>
          </w:p>
        </w:tc>
        <w:tc>
          <w:tcPr>
            <w:tcW w:w="1843" w:type="dxa"/>
            <w:vAlign w:val="center"/>
          </w:tcPr>
          <w:p w14:paraId="6B8E4959" w14:textId="77777777" w:rsidR="0069730B" w:rsidRPr="00861533" w:rsidRDefault="0069730B" w:rsidP="005411E5">
            <w:pPr>
              <w:pStyle w:val="ICATableCaption"/>
            </w:pPr>
            <w:r w:rsidRPr="00861533">
              <w:t>ISIN</w:t>
            </w:r>
          </w:p>
        </w:tc>
        <w:tc>
          <w:tcPr>
            <w:tcW w:w="1922" w:type="dxa"/>
            <w:vAlign w:val="center"/>
          </w:tcPr>
          <w:p w14:paraId="4CA0CA73" w14:textId="77777777" w:rsidR="0069730B" w:rsidRPr="00861533" w:rsidRDefault="0069730B" w:rsidP="005411E5">
            <w:pPr>
              <w:pStyle w:val="ICATableCaption"/>
            </w:pPr>
            <w:r w:rsidRPr="00861533">
              <w:t>Free Float</w:t>
            </w:r>
          </w:p>
        </w:tc>
        <w:tc>
          <w:tcPr>
            <w:tcW w:w="697" w:type="dxa"/>
            <w:vAlign w:val="center"/>
          </w:tcPr>
          <w:p w14:paraId="4F838601" w14:textId="77777777" w:rsidR="0069730B" w:rsidRPr="00861533" w:rsidRDefault="0069730B" w:rsidP="005411E5">
            <w:pPr>
              <w:pStyle w:val="ICATableCaption"/>
            </w:pPr>
            <w:r w:rsidRPr="00861533">
              <w:t>Rank</w:t>
            </w:r>
          </w:p>
        </w:tc>
      </w:tr>
      <w:tr w:rsidR="001B54FF" w:rsidRPr="00491041" w14:paraId="5A6A3058" w14:textId="77777777" w:rsidTr="00DC19D9">
        <w:tc>
          <w:tcPr>
            <w:tcW w:w="794" w:type="dxa"/>
            <w:vAlign w:val="bottom"/>
          </w:tcPr>
          <w:p w14:paraId="5D0E88EF" w14:textId="41326AEE" w:rsidR="001B54FF" w:rsidRPr="0005308B" w:rsidRDefault="001B54FF" w:rsidP="001B54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312" w:type="dxa"/>
            <w:vAlign w:val="bottom"/>
          </w:tcPr>
          <w:p w14:paraId="11A8289F" w14:textId="26339C78" w:rsidR="001B54FF" w:rsidRPr="0005308B" w:rsidRDefault="001B54FF" w:rsidP="001B54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bottom"/>
          </w:tcPr>
          <w:p w14:paraId="7B2B0F89" w14:textId="5D200FB8" w:rsidR="001B54FF" w:rsidRPr="0005308B" w:rsidRDefault="001B54FF" w:rsidP="001B54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922" w:type="dxa"/>
            <w:vAlign w:val="bottom"/>
          </w:tcPr>
          <w:p w14:paraId="3DFFE851" w14:textId="0E73F744" w:rsidR="001B54FF" w:rsidRPr="00287F27" w:rsidRDefault="001B54FF" w:rsidP="001B54F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7F27">
              <w:rPr>
                <w:rFonts w:ascii="Arial" w:hAnsi="Arial" w:cs="Arial"/>
                <w:color w:val="666699"/>
                <w:sz w:val="18"/>
                <w:szCs w:val="18"/>
              </w:rPr>
              <w:t>86.100000032321</w:t>
            </w:r>
            <w:r w:rsidR="00287F27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1D80347C" w14:textId="70451DC3" w:rsidR="001B54FF" w:rsidRPr="009651AA" w:rsidRDefault="001B54FF" w:rsidP="001B54F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51AA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</w:tr>
      <w:tr w:rsidR="001B54FF" w:rsidRPr="00491041" w14:paraId="331E8936" w14:textId="77777777" w:rsidTr="00DC19D9">
        <w:tc>
          <w:tcPr>
            <w:tcW w:w="794" w:type="dxa"/>
            <w:vAlign w:val="bottom"/>
          </w:tcPr>
          <w:p w14:paraId="36CD7BC2" w14:textId="2C6CDD90" w:rsidR="001B54FF" w:rsidRPr="0005308B" w:rsidRDefault="001B54FF" w:rsidP="001B54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312" w:type="dxa"/>
            <w:vAlign w:val="bottom"/>
          </w:tcPr>
          <w:p w14:paraId="04118883" w14:textId="02C351FA" w:rsidR="001B54FF" w:rsidRPr="0005308B" w:rsidRDefault="001B54FF" w:rsidP="001B54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>Fortress Real Est Inv A</w:t>
            </w:r>
          </w:p>
        </w:tc>
        <w:tc>
          <w:tcPr>
            <w:tcW w:w="1843" w:type="dxa"/>
            <w:vAlign w:val="bottom"/>
          </w:tcPr>
          <w:p w14:paraId="2FAEC48F" w14:textId="7755DD9E" w:rsidR="001B54FF" w:rsidRPr="0005308B" w:rsidRDefault="001B54FF" w:rsidP="001B54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922" w:type="dxa"/>
            <w:vAlign w:val="bottom"/>
          </w:tcPr>
          <w:p w14:paraId="5EB779EA" w14:textId="11E1B4FC" w:rsidR="001B54FF" w:rsidRPr="00287F27" w:rsidRDefault="001B54FF" w:rsidP="001B54F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7F27">
              <w:rPr>
                <w:rFonts w:ascii="Arial" w:hAnsi="Arial" w:cs="Arial"/>
                <w:color w:val="666699"/>
                <w:sz w:val="18"/>
                <w:szCs w:val="18"/>
              </w:rPr>
              <w:t>99.550000022994</w:t>
            </w:r>
            <w:r w:rsidR="00287F27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3FCCE94A" w14:textId="74E50CDE" w:rsidR="001B54FF" w:rsidRPr="009651AA" w:rsidRDefault="001B54FF" w:rsidP="001B54F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51AA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1B54FF" w:rsidRPr="00491041" w14:paraId="5C500768" w14:textId="77777777" w:rsidTr="00DC19D9">
        <w:tc>
          <w:tcPr>
            <w:tcW w:w="794" w:type="dxa"/>
            <w:vAlign w:val="bottom"/>
          </w:tcPr>
          <w:p w14:paraId="3582A17A" w14:textId="33D943E1" w:rsidR="001B54FF" w:rsidRPr="0005308B" w:rsidRDefault="001B54FF" w:rsidP="001B54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312" w:type="dxa"/>
            <w:vAlign w:val="bottom"/>
          </w:tcPr>
          <w:p w14:paraId="6F799C62" w14:textId="3DE59711" w:rsidR="001B54FF" w:rsidRPr="0005308B" w:rsidRDefault="001B54FF" w:rsidP="001B54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>Fortress Real Est Inv B</w:t>
            </w:r>
          </w:p>
        </w:tc>
        <w:tc>
          <w:tcPr>
            <w:tcW w:w="1843" w:type="dxa"/>
            <w:vAlign w:val="bottom"/>
          </w:tcPr>
          <w:p w14:paraId="27715E5A" w14:textId="60681E55" w:rsidR="001B54FF" w:rsidRPr="0005308B" w:rsidRDefault="001B54FF" w:rsidP="001B54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922" w:type="dxa"/>
            <w:vAlign w:val="bottom"/>
          </w:tcPr>
          <w:p w14:paraId="433D7B30" w14:textId="1AE8F3C0" w:rsidR="001B54FF" w:rsidRPr="00287F27" w:rsidRDefault="001B54FF" w:rsidP="001B54F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7F27">
              <w:rPr>
                <w:rFonts w:ascii="Arial" w:hAnsi="Arial" w:cs="Arial"/>
                <w:color w:val="666699"/>
                <w:sz w:val="18"/>
                <w:szCs w:val="18"/>
              </w:rPr>
              <w:t>73.205851055774</w:t>
            </w:r>
            <w:r w:rsidR="00287F27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28ABA7C5" w14:textId="2AAA8C47" w:rsidR="001B54FF" w:rsidRPr="009651AA" w:rsidRDefault="001B54FF" w:rsidP="001B54F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51AA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9651AA" w:rsidRPr="00491041" w14:paraId="282E2846" w14:textId="77777777" w:rsidTr="00DC19D9">
        <w:tc>
          <w:tcPr>
            <w:tcW w:w="794" w:type="dxa"/>
            <w:vAlign w:val="bottom"/>
          </w:tcPr>
          <w:p w14:paraId="0813CCE3" w14:textId="7C4D16B2" w:rsidR="009651AA" w:rsidRPr="0005308B" w:rsidRDefault="009651AA" w:rsidP="009651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312" w:type="dxa"/>
            <w:vAlign w:val="bottom"/>
          </w:tcPr>
          <w:p w14:paraId="7AA7C3AE" w14:textId="79771FEB" w:rsidR="009651AA" w:rsidRPr="0005308B" w:rsidRDefault="009651AA" w:rsidP="009651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3" w:type="dxa"/>
            <w:vAlign w:val="bottom"/>
          </w:tcPr>
          <w:p w14:paraId="110AD24A" w14:textId="33553CBB" w:rsidR="009651AA" w:rsidRPr="0005308B" w:rsidRDefault="009651AA" w:rsidP="009651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08B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922" w:type="dxa"/>
          </w:tcPr>
          <w:p w14:paraId="67321FE5" w14:textId="75DBDC2C" w:rsidR="009651AA" w:rsidRPr="00287F27" w:rsidRDefault="00287F27" w:rsidP="00287F2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7F27">
              <w:rPr>
                <w:rFonts w:ascii="Arial" w:hAnsi="Arial" w:cs="Arial"/>
                <w:color w:val="666699"/>
                <w:sz w:val="18"/>
                <w:szCs w:val="18"/>
              </w:rPr>
              <w:t>63.763648715044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08FE8B2E" w14:textId="6BD445EC" w:rsidR="009651AA" w:rsidRPr="009651AA" w:rsidRDefault="009651AA" w:rsidP="009651A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51AA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0F15A13D" w14:textId="77777777" w:rsidR="00A101A9" w:rsidRPr="0005308B" w:rsidRDefault="00A101A9" w:rsidP="0005308B">
      <w:pPr>
        <w:pStyle w:val="ICAHeading2"/>
        <w:rPr>
          <w:szCs w:val="18"/>
        </w:rPr>
      </w:pPr>
    </w:p>
    <w:p w14:paraId="5D12BC8B" w14:textId="78F94D41" w:rsidR="0069730B" w:rsidRPr="0005308B" w:rsidRDefault="00747CA4" w:rsidP="0005308B">
      <w:pPr>
        <w:pStyle w:val="ICAHeading2"/>
        <w:rPr>
          <w:szCs w:val="18"/>
        </w:rPr>
      </w:pPr>
      <w:r w:rsidRPr="0005308B">
        <w:rPr>
          <w:szCs w:val="18"/>
        </w:rPr>
        <w:t>FTSE/JSE SWIX Financial and Industrial 30 (JSZ3)</w:t>
      </w:r>
    </w:p>
    <w:p w14:paraId="270755E1" w14:textId="77777777" w:rsidR="00DA455D" w:rsidRPr="00495C15" w:rsidRDefault="00DA455D" w:rsidP="00DA455D">
      <w:pPr>
        <w:pStyle w:val="ICAParagraphText"/>
        <w:rPr>
          <w:szCs w:val="18"/>
        </w:rPr>
      </w:pPr>
      <w:r w:rsidRPr="00495C15">
        <w:rPr>
          <w:szCs w:val="18"/>
        </w:rPr>
        <w:t>NO CONSTITUENT ADDITIONS OR DELETIONS</w:t>
      </w:r>
    </w:p>
    <w:p w14:paraId="5F765308" w14:textId="77777777" w:rsidR="00DA455D" w:rsidRPr="000F6023" w:rsidRDefault="00DA455D" w:rsidP="00DA455D">
      <w:pPr>
        <w:pStyle w:val="ICAHeading3"/>
      </w:pPr>
      <w:r w:rsidRPr="000F6023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DA455D" w:rsidRPr="00491041" w14:paraId="494077AC" w14:textId="77777777" w:rsidTr="007317A0">
        <w:tc>
          <w:tcPr>
            <w:tcW w:w="730" w:type="dxa"/>
            <w:vAlign w:val="center"/>
          </w:tcPr>
          <w:p w14:paraId="595C3FE2" w14:textId="77777777" w:rsidR="00DA455D" w:rsidRPr="000F6023" w:rsidRDefault="00DA455D" w:rsidP="007317A0">
            <w:pPr>
              <w:pStyle w:val="ICATableCaption"/>
            </w:pPr>
            <w:r w:rsidRPr="000F6023">
              <w:t>Ticker</w:t>
            </w:r>
          </w:p>
        </w:tc>
        <w:tc>
          <w:tcPr>
            <w:tcW w:w="3385" w:type="dxa"/>
            <w:vAlign w:val="center"/>
          </w:tcPr>
          <w:p w14:paraId="430BA31C" w14:textId="77777777" w:rsidR="00DA455D" w:rsidRPr="000F6023" w:rsidRDefault="00DA455D" w:rsidP="007317A0">
            <w:pPr>
              <w:pStyle w:val="ICATableCaption"/>
            </w:pPr>
            <w:r w:rsidRPr="000F6023">
              <w:t>Constituent</w:t>
            </w:r>
          </w:p>
        </w:tc>
        <w:tc>
          <w:tcPr>
            <w:tcW w:w="1826" w:type="dxa"/>
            <w:vAlign w:val="center"/>
          </w:tcPr>
          <w:p w14:paraId="307D3321" w14:textId="77777777" w:rsidR="00DA455D" w:rsidRPr="000F6023" w:rsidRDefault="00DA455D" w:rsidP="007317A0">
            <w:pPr>
              <w:pStyle w:val="ICATableCaption"/>
            </w:pPr>
            <w:r w:rsidRPr="000F6023">
              <w:t>ISIN</w:t>
            </w:r>
          </w:p>
        </w:tc>
        <w:tc>
          <w:tcPr>
            <w:tcW w:w="1990" w:type="dxa"/>
            <w:vAlign w:val="center"/>
          </w:tcPr>
          <w:p w14:paraId="4E1F372E" w14:textId="77777777" w:rsidR="00DA455D" w:rsidRPr="000F6023" w:rsidRDefault="00DA455D" w:rsidP="007317A0">
            <w:pPr>
              <w:pStyle w:val="ICATableCaption"/>
            </w:pPr>
            <w:r w:rsidRPr="000F6023">
              <w:t>Free Float</w:t>
            </w:r>
          </w:p>
        </w:tc>
        <w:tc>
          <w:tcPr>
            <w:tcW w:w="637" w:type="dxa"/>
            <w:vAlign w:val="center"/>
          </w:tcPr>
          <w:p w14:paraId="1E94B069" w14:textId="77777777" w:rsidR="00DA455D" w:rsidRPr="000F6023" w:rsidRDefault="00DA455D" w:rsidP="007317A0">
            <w:pPr>
              <w:pStyle w:val="ICATableCaption"/>
            </w:pPr>
            <w:r w:rsidRPr="000F6023">
              <w:t>Rank</w:t>
            </w:r>
          </w:p>
        </w:tc>
      </w:tr>
      <w:tr w:rsidR="00EE12F3" w:rsidRPr="00491041" w14:paraId="576D805A" w14:textId="77777777" w:rsidTr="00CF01DB">
        <w:tc>
          <w:tcPr>
            <w:tcW w:w="730" w:type="dxa"/>
            <w:vAlign w:val="bottom"/>
          </w:tcPr>
          <w:p w14:paraId="493BDEEB" w14:textId="77777777" w:rsidR="00EE12F3" w:rsidRPr="00E0386D" w:rsidRDefault="00EE12F3" w:rsidP="00EE12F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385" w:type="dxa"/>
            <w:vAlign w:val="bottom"/>
          </w:tcPr>
          <w:p w14:paraId="18E3CA9F" w14:textId="77777777" w:rsidR="00EE12F3" w:rsidRPr="00E0386D" w:rsidRDefault="00EE12F3" w:rsidP="00EE12F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26" w:type="dxa"/>
            <w:vAlign w:val="bottom"/>
          </w:tcPr>
          <w:p w14:paraId="75E0E2CA" w14:textId="77777777" w:rsidR="00EE12F3" w:rsidRPr="00E0386D" w:rsidRDefault="00EE12F3" w:rsidP="00EE12F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  <w:vAlign w:val="bottom"/>
          </w:tcPr>
          <w:p w14:paraId="4F6965F4" w14:textId="4437658B" w:rsidR="00EE12F3" w:rsidRPr="00EE12F3" w:rsidRDefault="00EE12F3" w:rsidP="00EE12F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12F3">
              <w:rPr>
                <w:rFonts w:ascii="Arial" w:hAnsi="Arial" w:cs="Arial"/>
                <w:color w:val="666699"/>
                <w:sz w:val="18"/>
                <w:szCs w:val="18"/>
              </w:rPr>
              <w:t>96.862079955339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1979242D" w14:textId="77777777" w:rsidR="00EE12F3" w:rsidRPr="00E0386D" w:rsidRDefault="00EE12F3" w:rsidP="00EE12F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0386D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  <w:tr w:rsidR="00EE12F3" w:rsidRPr="00491041" w14:paraId="43F4BE93" w14:textId="77777777" w:rsidTr="00CF01DB">
        <w:tc>
          <w:tcPr>
            <w:tcW w:w="730" w:type="dxa"/>
            <w:vAlign w:val="bottom"/>
          </w:tcPr>
          <w:p w14:paraId="1EE1EAC4" w14:textId="77777777" w:rsidR="00EE12F3" w:rsidRPr="00E0386D" w:rsidRDefault="00EE12F3" w:rsidP="00EE12F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385" w:type="dxa"/>
            <w:vAlign w:val="bottom"/>
          </w:tcPr>
          <w:p w14:paraId="5BF83486" w14:textId="77777777" w:rsidR="00EE12F3" w:rsidRPr="00E0386D" w:rsidRDefault="00EE12F3" w:rsidP="00EE12F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 xml:space="preserve"> Int Ltd</w:t>
            </w:r>
          </w:p>
        </w:tc>
        <w:tc>
          <w:tcPr>
            <w:tcW w:w="1826" w:type="dxa"/>
            <w:vAlign w:val="bottom"/>
          </w:tcPr>
          <w:p w14:paraId="5C03D1EB" w14:textId="77777777" w:rsidR="00EE12F3" w:rsidRPr="00E0386D" w:rsidRDefault="00EE12F3" w:rsidP="00EE12F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990" w:type="dxa"/>
            <w:vAlign w:val="bottom"/>
          </w:tcPr>
          <w:p w14:paraId="19990B07" w14:textId="1C3F58D2" w:rsidR="00EE12F3" w:rsidRPr="00EE12F3" w:rsidRDefault="00EE12F3" w:rsidP="00EE12F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12F3">
              <w:rPr>
                <w:rFonts w:ascii="Arial" w:hAnsi="Arial" w:cs="Arial"/>
                <w:color w:val="666699"/>
                <w:sz w:val="18"/>
                <w:szCs w:val="18"/>
              </w:rPr>
              <w:t>89.599999876621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1F48B92D" w14:textId="77777777" w:rsidR="00EE12F3" w:rsidRPr="00E0386D" w:rsidRDefault="00EE12F3" w:rsidP="00EE12F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EE12F3" w:rsidRPr="00491041" w14:paraId="3CDA1DB5" w14:textId="77777777" w:rsidTr="00CF01DB">
        <w:tc>
          <w:tcPr>
            <w:tcW w:w="730" w:type="dxa"/>
            <w:vAlign w:val="bottom"/>
          </w:tcPr>
          <w:p w14:paraId="1F3FF555" w14:textId="77777777" w:rsidR="00EE12F3" w:rsidRPr="00E0386D" w:rsidRDefault="00EE12F3" w:rsidP="00EE12F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  <w:vAlign w:val="bottom"/>
          </w:tcPr>
          <w:p w14:paraId="73B36EE1" w14:textId="77777777" w:rsidR="00EE12F3" w:rsidRPr="00E0386D" w:rsidRDefault="00EE12F3" w:rsidP="00EE12F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  <w:vAlign w:val="bottom"/>
          </w:tcPr>
          <w:p w14:paraId="45B1A600" w14:textId="77777777" w:rsidR="00EE12F3" w:rsidRPr="00E0386D" w:rsidRDefault="00EE12F3" w:rsidP="00EE12F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119D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  <w:vAlign w:val="bottom"/>
          </w:tcPr>
          <w:p w14:paraId="4B3A1601" w14:textId="453F232A" w:rsidR="00EE12F3" w:rsidRPr="00EE12F3" w:rsidRDefault="00EE12F3" w:rsidP="00EE12F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12F3">
              <w:rPr>
                <w:rFonts w:ascii="Arial" w:hAnsi="Arial" w:cs="Arial"/>
                <w:color w:val="666699"/>
                <w:sz w:val="18"/>
                <w:szCs w:val="18"/>
              </w:rPr>
              <w:t>86.559999729382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0E6B138F" w14:textId="77777777" w:rsidR="00EE12F3" w:rsidRPr="00E0386D" w:rsidRDefault="00EE12F3" w:rsidP="00EE12F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53E95B9F" w14:textId="77777777" w:rsidR="00E227C6" w:rsidRPr="00CD3A7B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14:paraId="550ECBCE" w14:textId="77777777" w:rsidTr="00690234">
        <w:tc>
          <w:tcPr>
            <w:tcW w:w="5000" w:type="pct"/>
            <w:hideMark/>
          </w:tcPr>
          <w:p w14:paraId="3A6CD70D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0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lastRenderedPageBreak/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14:paraId="24CDD256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0"/>
                <w:p w14:paraId="7C82E3F6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44705731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14:paraId="2BE62A37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070AF76D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4AC2BD5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14:paraId="058E5001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37EE4CA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4BFEB5B9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14:paraId="476954E3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3F9FE90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74BB103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14:paraId="5DD6ED06" w14:textId="77777777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14:paraId="2EEA52B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6E7436E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7B6B48DB" w14:textId="77777777"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194FD593" w14:textId="77777777"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1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1"/>
          <w:p w14:paraId="26C12C70" w14:textId="77777777"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14:paraId="5BD29BD4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2" w:name="bmkContactWeb"/>
            <w:proofErr w:type="gramStart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</w:t>
            </w:r>
            <w:proofErr w:type="gramEnd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 xml:space="preserve"> please visit our website at www.ftserussell.com or www.ftsejse.co.za</w:t>
            </w:r>
            <w:bookmarkEnd w:id="2"/>
          </w:p>
          <w:p w14:paraId="39B0F75F" w14:textId="2123D548" w:rsidR="00D228AE" w:rsidRPr="00593EFE" w:rsidRDefault="000C1F28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2023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33AD84F0" w14:textId="77777777" w:rsidR="007732A2" w:rsidRPr="00593EFE" w:rsidRDefault="007732A2" w:rsidP="00D228AE">
      <w:pPr>
        <w:pStyle w:val="ICAParagraphText"/>
      </w:pPr>
    </w:p>
    <w:sectPr w:rsidR="007732A2" w:rsidRPr="00593EF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7B16" w14:textId="77777777" w:rsidR="00643BE8" w:rsidRDefault="00643BE8" w:rsidP="00D43144">
      <w:pPr>
        <w:spacing w:after="0" w:line="240" w:lineRule="auto"/>
      </w:pPr>
      <w:r>
        <w:separator/>
      </w:r>
    </w:p>
  </w:endnote>
  <w:endnote w:type="continuationSeparator" w:id="0">
    <w:p w14:paraId="2549BFF6" w14:textId="77777777" w:rsidR="00643BE8" w:rsidRDefault="00643BE8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94B013" w14:textId="02252888" w:rsidR="00A138AB" w:rsidRPr="00D43144" w:rsidRDefault="00A138AB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34039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5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34039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1233C24A" w14:textId="77777777" w:rsidR="00A138AB" w:rsidRDefault="00A13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7862" w14:textId="77777777" w:rsidR="00643BE8" w:rsidRDefault="00643BE8" w:rsidP="00D43144">
      <w:pPr>
        <w:spacing w:after="0" w:line="240" w:lineRule="auto"/>
      </w:pPr>
      <w:r>
        <w:separator/>
      </w:r>
    </w:p>
  </w:footnote>
  <w:footnote w:type="continuationSeparator" w:id="0">
    <w:p w14:paraId="489FF4BA" w14:textId="77777777" w:rsidR="00643BE8" w:rsidRDefault="00643BE8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B5"/>
    <w:rsid w:val="0000048D"/>
    <w:rsid w:val="00000731"/>
    <w:rsid w:val="00000FF7"/>
    <w:rsid w:val="000026D3"/>
    <w:rsid w:val="00003495"/>
    <w:rsid w:val="00003DB0"/>
    <w:rsid w:val="0000594D"/>
    <w:rsid w:val="00006864"/>
    <w:rsid w:val="00012A46"/>
    <w:rsid w:val="00012FCF"/>
    <w:rsid w:val="00016656"/>
    <w:rsid w:val="000169FA"/>
    <w:rsid w:val="000235EB"/>
    <w:rsid w:val="00025622"/>
    <w:rsid w:val="00030967"/>
    <w:rsid w:val="00031816"/>
    <w:rsid w:val="00031933"/>
    <w:rsid w:val="00031C65"/>
    <w:rsid w:val="0003437E"/>
    <w:rsid w:val="00034945"/>
    <w:rsid w:val="00034AA3"/>
    <w:rsid w:val="00034EF3"/>
    <w:rsid w:val="00035F1F"/>
    <w:rsid w:val="00036366"/>
    <w:rsid w:val="00037249"/>
    <w:rsid w:val="0004158B"/>
    <w:rsid w:val="00041BEB"/>
    <w:rsid w:val="000422AE"/>
    <w:rsid w:val="00042B7D"/>
    <w:rsid w:val="00043D16"/>
    <w:rsid w:val="00044419"/>
    <w:rsid w:val="00044A74"/>
    <w:rsid w:val="00045B92"/>
    <w:rsid w:val="0004648E"/>
    <w:rsid w:val="00046A9D"/>
    <w:rsid w:val="000501B4"/>
    <w:rsid w:val="00050271"/>
    <w:rsid w:val="000512E7"/>
    <w:rsid w:val="00051985"/>
    <w:rsid w:val="00051F1E"/>
    <w:rsid w:val="00052E11"/>
    <w:rsid w:val="0005308B"/>
    <w:rsid w:val="00053AD5"/>
    <w:rsid w:val="00053EBF"/>
    <w:rsid w:val="00054B5D"/>
    <w:rsid w:val="000561FF"/>
    <w:rsid w:val="0006302F"/>
    <w:rsid w:val="000639E1"/>
    <w:rsid w:val="00070407"/>
    <w:rsid w:val="000710F4"/>
    <w:rsid w:val="00072C97"/>
    <w:rsid w:val="000749CD"/>
    <w:rsid w:val="000752BE"/>
    <w:rsid w:val="00075411"/>
    <w:rsid w:val="000756D4"/>
    <w:rsid w:val="00080802"/>
    <w:rsid w:val="00081C27"/>
    <w:rsid w:val="0008315D"/>
    <w:rsid w:val="00083AAE"/>
    <w:rsid w:val="00084137"/>
    <w:rsid w:val="00085DE6"/>
    <w:rsid w:val="000866D7"/>
    <w:rsid w:val="00086B33"/>
    <w:rsid w:val="00087A52"/>
    <w:rsid w:val="00090FBA"/>
    <w:rsid w:val="000916A5"/>
    <w:rsid w:val="00091850"/>
    <w:rsid w:val="00093630"/>
    <w:rsid w:val="00093C50"/>
    <w:rsid w:val="00096ED6"/>
    <w:rsid w:val="00097ABF"/>
    <w:rsid w:val="00097CD2"/>
    <w:rsid w:val="000A2218"/>
    <w:rsid w:val="000A36B5"/>
    <w:rsid w:val="000A3A28"/>
    <w:rsid w:val="000A3D46"/>
    <w:rsid w:val="000A4092"/>
    <w:rsid w:val="000A4725"/>
    <w:rsid w:val="000A7715"/>
    <w:rsid w:val="000B3766"/>
    <w:rsid w:val="000B38BA"/>
    <w:rsid w:val="000B478F"/>
    <w:rsid w:val="000B53E8"/>
    <w:rsid w:val="000B6208"/>
    <w:rsid w:val="000B6DD0"/>
    <w:rsid w:val="000B6E5F"/>
    <w:rsid w:val="000C00B7"/>
    <w:rsid w:val="000C0838"/>
    <w:rsid w:val="000C1F28"/>
    <w:rsid w:val="000C2693"/>
    <w:rsid w:val="000C26B7"/>
    <w:rsid w:val="000C3E49"/>
    <w:rsid w:val="000C405B"/>
    <w:rsid w:val="000D083C"/>
    <w:rsid w:val="000D0C62"/>
    <w:rsid w:val="000D1073"/>
    <w:rsid w:val="000D2BC3"/>
    <w:rsid w:val="000D4C5D"/>
    <w:rsid w:val="000E346E"/>
    <w:rsid w:val="000E4227"/>
    <w:rsid w:val="000E608E"/>
    <w:rsid w:val="000E72CF"/>
    <w:rsid w:val="000F31F2"/>
    <w:rsid w:val="000F5D58"/>
    <w:rsid w:val="000F6023"/>
    <w:rsid w:val="0010359F"/>
    <w:rsid w:val="001108FE"/>
    <w:rsid w:val="0011195F"/>
    <w:rsid w:val="001129BF"/>
    <w:rsid w:val="001139A4"/>
    <w:rsid w:val="0011461E"/>
    <w:rsid w:val="00117FCC"/>
    <w:rsid w:val="00120583"/>
    <w:rsid w:val="00122655"/>
    <w:rsid w:val="00123965"/>
    <w:rsid w:val="00126854"/>
    <w:rsid w:val="0012727D"/>
    <w:rsid w:val="001376FB"/>
    <w:rsid w:val="0013786E"/>
    <w:rsid w:val="00137D97"/>
    <w:rsid w:val="00140EF1"/>
    <w:rsid w:val="001410AE"/>
    <w:rsid w:val="00141CD9"/>
    <w:rsid w:val="0014218D"/>
    <w:rsid w:val="00143529"/>
    <w:rsid w:val="00146EBF"/>
    <w:rsid w:val="00147F4E"/>
    <w:rsid w:val="00151D22"/>
    <w:rsid w:val="0015318D"/>
    <w:rsid w:val="00155041"/>
    <w:rsid w:val="0015528B"/>
    <w:rsid w:val="001560C6"/>
    <w:rsid w:val="00157897"/>
    <w:rsid w:val="001601B0"/>
    <w:rsid w:val="00165161"/>
    <w:rsid w:val="0016585B"/>
    <w:rsid w:val="00167B12"/>
    <w:rsid w:val="0017062A"/>
    <w:rsid w:val="0017066A"/>
    <w:rsid w:val="00171B68"/>
    <w:rsid w:val="00172D0E"/>
    <w:rsid w:val="00174125"/>
    <w:rsid w:val="0017430C"/>
    <w:rsid w:val="00175D8D"/>
    <w:rsid w:val="00176E0C"/>
    <w:rsid w:val="00180095"/>
    <w:rsid w:val="00181887"/>
    <w:rsid w:val="00182687"/>
    <w:rsid w:val="00183740"/>
    <w:rsid w:val="00186E19"/>
    <w:rsid w:val="00190326"/>
    <w:rsid w:val="00191152"/>
    <w:rsid w:val="0019283A"/>
    <w:rsid w:val="00193193"/>
    <w:rsid w:val="00194464"/>
    <w:rsid w:val="0019676B"/>
    <w:rsid w:val="00196910"/>
    <w:rsid w:val="00196976"/>
    <w:rsid w:val="001A0713"/>
    <w:rsid w:val="001A0925"/>
    <w:rsid w:val="001A0B54"/>
    <w:rsid w:val="001A11ED"/>
    <w:rsid w:val="001A1DCE"/>
    <w:rsid w:val="001A3F93"/>
    <w:rsid w:val="001A74CF"/>
    <w:rsid w:val="001B04EE"/>
    <w:rsid w:val="001B0C9E"/>
    <w:rsid w:val="001B1696"/>
    <w:rsid w:val="001B2BDF"/>
    <w:rsid w:val="001B54FF"/>
    <w:rsid w:val="001B5647"/>
    <w:rsid w:val="001B702E"/>
    <w:rsid w:val="001B75CC"/>
    <w:rsid w:val="001C0591"/>
    <w:rsid w:val="001C0789"/>
    <w:rsid w:val="001C0F1F"/>
    <w:rsid w:val="001C10FD"/>
    <w:rsid w:val="001C197C"/>
    <w:rsid w:val="001C3949"/>
    <w:rsid w:val="001C7645"/>
    <w:rsid w:val="001D00DF"/>
    <w:rsid w:val="001D2C2C"/>
    <w:rsid w:val="001D3BB4"/>
    <w:rsid w:val="001D52D3"/>
    <w:rsid w:val="001D7506"/>
    <w:rsid w:val="001D7C97"/>
    <w:rsid w:val="001E0A08"/>
    <w:rsid w:val="001E2DC4"/>
    <w:rsid w:val="001E38F6"/>
    <w:rsid w:val="001F0E1C"/>
    <w:rsid w:val="001F2087"/>
    <w:rsid w:val="001F224E"/>
    <w:rsid w:val="001F2CA3"/>
    <w:rsid w:val="001F2D42"/>
    <w:rsid w:val="001F3740"/>
    <w:rsid w:val="001F3789"/>
    <w:rsid w:val="001F4B1E"/>
    <w:rsid w:val="001F7811"/>
    <w:rsid w:val="001F7B7B"/>
    <w:rsid w:val="00200311"/>
    <w:rsid w:val="00200335"/>
    <w:rsid w:val="00205266"/>
    <w:rsid w:val="00205D52"/>
    <w:rsid w:val="0020787A"/>
    <w:rsid w:val="00210C98"/>
    <w:rsid w:val="00210DA2"/>
    <w:rsid w:val="00210E07"/>
    <w:rsid w:val="00211E7B"/>
    <w:rsid w:val="00212830"/>
    <w:rsid w:val="00217C6C"/>
    <w:rsid w:val="00220743"/>
    <w:rsid w:val="0022218A"/>
    <w:rsid w:val="00222778"/>
    <w:rsid w:val="002231B5"/>
    <w:rsid w:val="00224B86"/>
    <w:rsid w:val="00224FB7"/>
    <w:rsid w:val="002256E1"/>
    <w:rsid w:val="00225D50"/>
    <w:rsid w:val="002305B0"/>
    <w:rsid w:val="0023168A"/>
    <w:rsid w:val="00232BC4"/>
    <w:rsid w:val="00232E62"/>
    <w:rsid w:val="00233349"/>
    <w:rsid w:val="0023504C"/>
    <w:rsid w:val="00235ECE"/>
    <w:rsid w:val="00240D78"/>
    <w:rsid w:val="00242FBE"/>
    <w:rsid w:val="00243E71"/>
    <w:rsid w:val="00244FBF"/>
    <w:rsid w:val="0024765D"/>
    <w:rsid w:val="002476BC"/>
    <w:rsid w:val="00247D72"/>
    <w:rsid w:val="00250BD0"/>
    <w:rsid w:val="00251970"/>
    <w:rsid w:val="00251977"/>
    <w:rsid w:val="00251DED"/>
    <w:rsid w:val="00252539"/>
    <w:rsid w:val="00253A3D"/>
    <w:rsid w:val="00253B91"/>
    <w:rsid w:val="002549D9"/>
    <w:rsid w:val="00254E10"/>
    <w:rsid w:val="002606BB"/>
    <w:rsid w:val="00261B4E"/>
    <w:rsid w:val="00264B09"/>
    <w:rsid w:val="00265922"/>
    <w:rsid w:val="00265CF5"/>
    <w:rsid w:val="00265E63"/>
    <w:rsid w:val="00265F86"/>
    <w:rsid w:val="00267064"/>
    <w:rsid w:val="00267225"/>
    <w:rsid w:val="00270EC1"/>
    <w:rsid w:val="002714B0"/>
    <w:rsid w:val="00273436"/>
    <w:rsid w:val="00275208"/>
    <w:rsid w:val="00277F1A"/>
    <w:rsid w:val="002824EE"/>
    <w:rsid w:val="00282A6A"/>
    <w:rsid w:val="00282E8A"/>
    <w:rsid w:val="00286223"/>
    <w:rsid w:val="002863A7"/>
    <w:rsid w:val="0028704A"/>
    <w:rsid w:val="00287108"/>
    <w:rsid w:val="002871FD"/>
    <w:rsid w:val="00287803"/>
    <w:rsid w:val="00287EF3"/>
    <w:rsid w:val="00287F27"/>
    <w:rsid w:val="0029051B"/>
    <w:rsid w:val="00291A12"/>
    <w:rsid w:val="00292723"/>
    <w:rsid w:val="00292BD3"/>
    <w:rsid w:val="00293031"/>
    <w:rsid w:val="0029408B"/>
    <w:rsid w:val="00295F2F"/>
    <w:rsid w:val="0029718B"/>
    <w:rsid w:val="002A1FD0"/>
    <w:rsid w:val="002B044B"/>
    <w:rsid w:val="002B217F"/>
    <w:rsid w:val="002B49B3"/>
    <w:rsid w:val="002B75DC"/>
    <w:rsid w:val="002C0745"/>
    <w:rsid w:val="002C0952"/>
    <w:rsid w:val="002C4D6E"/>
    <w:rsid w:val="002C72B5"/>
    <w:rsid w:val="002C7AB9"/>
    <w:rsid w:val="002D0DE0"/>
    <w:rsid w:val="002D317A"/>
    <w:rsid w:val="002D3DDB"/>
    <w:rsid w:val="002D651C"/>
    <w:rsid w:val="002D7742"/>
    <w:rsid w:val="002D7792"/>
    <w:rsid w:val="002E289F"/>
    <w:rsid w:val="002E520A"/>
    <w:rsid w:val="002F24B8"/>
    <w:rsid w:val="002F2760"/>
    <w:rsid w:val="002F364F"/>
    <w:rsid w:val="002F4150"/>
    <w:rsid w:val="002F4395"/>
    <w:rsid w:val="002F62CE"/>
    <w:rsid w:val="002F7797"/>
    <w:rsid w:val="002F7FB3"/>
    <w:rsid w:val="003007ED"/>
    <w:rsid w:val="00300C1E"/>
    <w:rsid w:val="003017EA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157E0"/>
    <w:rsid w:val="003203FF"/>
    <w:rsid w:val="00320844"/>
    <w:rsid w:val="00323C0F"/>
    <w:rsid w:val="00324CA9"/>
    <w:rsid w:val="003277C7"/>
    <w:rsid w:val="00330715"/>
    <w:rsid w:val="00330E34"/>
    <w:rsid w:val="00332381"/>
    <w:rsid w:val="00333647"/>
    <w:rsid w:val="00334098"/>
    <w:rsid w:val="003343E2"/>
    <w:rsid w:val="0033667F"/>
    <w:rsid w:val="00340394"/>
    <w:rsid w:val="00340CD3"/>
    <w:rsid w:val="00341232"/>
    <w:rsid w:val="00341244"/>
    <w:rsid w:val="00341732"/>
    <w:rsid w:val="0034378C"/>
    <w:rsid w:val="00343965"/>
    <w:rsid w:val="003456FE"/>
    <w:rsid w:val="003457D6"/>
    <w:rsid w:val="003466DD"/>
    <w:rsid w:val="003478C9"/>
    <w:rsid w:val="00354800"/>
    <w:rsid w:val="00354C6E"/>
    <w:rsid w:val="0035575A"/>
    <w:rsid w:val="00356F8F"/>
    <w:rsid w:val="003615D1"/>
    <w:rsid w:val="00361A3F"/>
    <w:rsid w:val="00362308"/>
    <w:rsid w:val="00365B8B"/>
    <w:rsid w:val="003700E3"/>
    <w:rsid w:val="00371590"/>
    <w:rsid w:val="0037272B"/>
    <w:rsid w:val="003738C0"/>
    <w:rsid w:val="00374320"/>
    <w:rsid w:val="00374F86"/>
    <w:rsid w:val="00375B05"/>
    <w:rsid w:val="003772B5"/>
    <w:rsid w:val="00382F5A"/>
    <w:rsid w:val="003843E5"/>
    <w:rsid w:val="00384EF3"/>
    <w:rsid w:val="00386968"/>
    <w:rsid w:val="003874B9"/>
    <w:rsid w:val="003906AA"/>
    <w:rsid w:val="0039083C"/>
    <w:rsid w:val="00391AFC"/>
    <w:rsid w:val="003935AF"/>
    <w:rsid w:val="003938B4"/>
    <w:rsid w:val="00394442"/>
    <w:rsid w:val="00395C16"/>
    <w:rsid w:val="00396B4B"/>
    <w:rsid w:val="00396EB0"/>
    <w:rsid w:val="003A189D"/>
    <w:rsid w:val="003A243A"/>
    <w:rsid w:val="003A37AA"/>
    <w:rsid w:val="003A3CF8"/>
    <w:rsid w:val="003A4D99"/>
    <w:rsid w:val="003A53A0"/>
    <w:rsid w:val="003A582D"/>
    <w:rsid w:val="003A6CFC"/>
    <w:rsid w:val="003B0228"/>
    <w:rsid w:val="003B1FF4"/>
    <w:rsid w:val="003B36C5"/>
    <w:rsid w:val="003B4D2F"/>
    <w:rsid w:val="003B57E4"/>
    <w:rsid w:val="003B6409"/>
    <w:rsid w:val="003B6518"/>
    <w:rsid w:val="003B792D"/>
    <w:rsid w:val="003C3BAC"/>
    <w:rsid w:val="003C5EFA"/>
    <w:rsid w:val="003C6FF1"/>
    <w:rsid w:val="003D12DD"/>
    <w:rsid w:val="003D28CB"/>
    <w:rsid w:val="003D295B"/>
    <w:rsid w:val="003D4CEF"/>
    <w:rsid w:val="003D5AC4"/>
    <w:rsid w:val="003D73DA"/>
    <w:rsid w:val="003E158C"/>
    <w:rsid w:val="003E21A6"/>
    <w:rsid w:val="003E3079"/>
    <w:rsid w:val="003E37DC"/>
    <w:rsid w:val="003E46E9"/>
    <w:rsid w:val="003F3D72"/>
    <w:rsid w:val="003F3DF5"/>
    <w:rsid w:val="003F600D"/>
    <w:rsid w:val="003F608E"/>
    <w:rsid w:val="003F624A"/>
    <w:rsid w:val="003F75CE"/>
    <w:rsid w:val="00400518"/>
    <w:rsid w:val="004010CB"/>
    <w:rsid w:val="00401C17"/>
    <w:rsid w:val="00401E04"/>
    <w:rsid w:val="00403802"/>
    <w:rsid w:val="00404B8F"/>
    <w:rsid w:val="00407139"/>
    <w:rsid w:val="00407979"/>
    <w:rsid w:val="00410D09"/>
    <w:rsid w:val="00410EF8"/>
    <w:rsid w:val="00414CA7"/>
    <w:rsid w:val="0042238B"/>
    <w:rsid w:val="00423274"/>
    <w:rsid w:val="004232F0"/>
    <w:rsid w:val="00424CEE"/>
    <w:rsid w:val="00425A80"/>
    <w:rsid w:val="00426F0B"/>
    <w:rsid w:val="004277AD"/>
    <w:rsid w:val="00430007"/>
    <w:rsid w:val="004342BE"/>
    <w:rsid w:val="004359BB"/>
    <w:rsid w:val="004407FC"/>
    <w:rsid w:val="00441FA8"/>
    <w:rsid w:val="0044279E"/>
    <w:rsid w:val="00442F50"/>
    <w:rsid w:val="00443218"/>
    <w:rsid w:val="004439D0"/>
    <w:rsid w:val="00452287"/>
    <w:rsid w:val="00453F39"/>
    <w:rsid w:val="00454377"/>
    <w:rsid w:val="004544D9"/>
    <w:rsid w:val="00455D7E"/>
    <w:rsid w:val="004571D7"/>
    <w:rsid w:val="00457857"/>
    <w:rsid w:val="0046146F"/>
    <w:rsid w:val="00462028"/>
    <w:rsid w:val="0046228B"/>
    <w:rsid w:val="00462DB1"/>
    <w:rsid w:val="00465404"/>
    <w:rsid w:val="00466973"/>
    <w:rsid w:val="004672DE"/>
    <w:rsid w:val="00473652"/>
    <w:rsid w:val="00476CC1"/>
    <w:rsid w:val="00481055"/>
    <w:rsid w:val="004841C7"/>
    <w:rsid w:val="004851B9"/>
    <w:rsid w:val="00486D65"/>
    <w:rsid w:val="00486F44"/>
    <w:rsid w:val="004873CA"/>
    <w:rsid w:val="00490E82"/>
    <w:rsid w:val="00491041"/>
    <w:rsid w:val="00491468"/>
    <w:rsid w:val="00491687"/>
    <w:rsid w:val="00492B3C"/>
    <w:rsid w:val="00493ACE"/>
    <w:rsid w:val="004955F8"/>
    <w:rsid w:val="00495C15"/>
    <w:rsid w:val="00495F3F"/>
    <w:rsid w:val="004A43EA"/>
    <w:rsid w:val="004B0C08"/>
    <w:rsid w:val="004B1971"/>
    <w:rsid w:val="004B33D3"/>
    <w:rsid w:val="004B5CFF"/>
    <w:rsid w:val="004B62E8"/>
    <w:rsid w:val="004C11B5"/>
    <w:rsid w:val="004C5B7E"/>
    <w:rsid w:val="004C5D18"/>
    <w:rsid w:val="004D118F"/>
    <w:rsid w:val="004D12A9"/>
    <w:rsid w:val="004D157A"/>
    <w:rsid w:val="004D16E9"/>
    <w:rsid w:val="004D277D"/>
    <w:rsid w:val="004D2B87"/>
    <w:rsid w:val="004D70A5"/>
    <w:rsid w:val="004D7105"/>
    <w:rsid w:val="004D7743"/>
    <w:rsid w:val="004D7859"/>
    <w:rsid w:val="004E013A"/>
    <w:rsid w:val="004E119D"/>
    <w:rsid w:val="004E3784"/>
    <w:rsid w:val="004E45D4"/>
    <w:rsid w:val="004E61A4"/>
    <w:rsid w:val="004E63D4"/>
    <w:rsid w:val="004E76FD"/>
    <w:rsid w:val="004E77AC"/>
    <w:rsid w:val="004E7B54"/>
    <w:rsid w:val="004E7D73"/>
    <w:rsid w:val="004F07FA"/>
    <w:rsid w:val="004F2698"/>
    <w:rsid w:val="004F2B5C"/>
    <w:rsid w:val="004F4C9E"/>
    <w:rsid w:val="004F6BC6"/>
    <w:rsid w:val="005020A6"/>
    <w:rsid w:val="00502BFA"/>
    <w:rsid w:val="00505803"/>
    <w:rsid w:val="00510734"/>
    <w:rsid w:val="00510B1D"/>
    <w:rsid w:val="00512F78"/>
    <w:rsid w:val="00513427"/>
    <w:rsid w:val="00513792"/>
    <w:rsid w:val="005140CC"/>
    <w:rsid w:val="00514570"/>
    <w:rsid w:val="005153AB"/>
    <w:rsid w:val="00515B3B"/>
    <w:rsid w:val="00517A73"/>
    <w:rsid w:val="00520883"/>
    <w:rsid w:val="00520EA6"/>
    <w:rsid w:val="00523719"/>
    <w:rsid w:val="00523CD3"/>
    <w:rsid w:val="00524E05"/>
    <w:rsid w:val="00524F30"/>
    <w:rsid w:val="00525435"/>
    <w:rsid w:val="0052577B"/>
    <w:rsid w:val="00527174"/>
    <w:rsid w:val="005312E9"/>
    <w:rsid w:val="00532096"/>
    <w:rsid w:val="005321E0"/>
    <w:rsid w:val="00537694"/>
    <w:rsid w:val="005406A2"/>
    <w:rsid w:val="005411E5"/>
    <w:rsid w:val="00542741"/>
    <w:rsid w:val="0054286D"/>
    <w:rsid w:val="0054383A"/>
    <w:rsid w:val="00546424"/>
    <w:rsid w:val="00550321"/>
    <w:rsid w:val="00551630"/>
    <w:rsid w:val="00551678"/>
    <w:rsid w:val="00552CEF"/>
    <w:rsid w:val="0055318A"/>
    <w:rsid w:val="0055587F"/>
    <w:rsid w:val="0055597E"/>
    <w:rsid w:val="00555AB0"/>
    <w:rsid w:val="00555CA2"/>
    <w:rsid w:val="00556C2E"/>
    <w:rsid w:val="00560ED8"/>
    <w:rsid w:val="005624B0"/>
    <w:rsid w:val="005640FC"/>
    <w:rsid w:val="00566AEE"/>
    <w:rsid w:val="005676B8"/>
    <w:rsid w:val="005676C4"/>
    <w:rsid w:val="00567FAC"/>
    <w:rsid w:val="00570C5E"/>
    <w:rsid w:val="00570E05"/>
    <w:rsid w:val="00572357"/>
    <w:rsid w:val="00572A8E"/>
    <w:rsid w:val="00572CD7"/>
    <w:rsid w:val="00573304"/>
    <w:rsid w:val="00574A54"/>
    <w:rsid w:val="00575EBD"/>
    <w:rsid w:val="005769B0"/>
    <w:rsid w:val="00577A4E"/>
    <w:rsid w:val="0058061A"/>
    <w:rsid w:val="00581BE0"/>
    <w:rsid w:val="005824F3"/>
    <w:rsid w:val="005839CD"/>
    <w:rsid w:val="00583BF2"/>
    <w:rsid w:val="0058772C"/>
    <w:rsid w:val="00587A39"/>
    <w:rsid w:val="00590B47"/>
    <w:rsid w:val="0059106D"/>
    <w:rsid w:val="00592699"/>
    <w:rsid w:val="00593EFE"/>
    <w:rsid w:val="00594A6E"/>
    <w:rsid w:val="00596CA8"/>
    <w:rsid w:val="005A0D68"/>
    <w:rsid w:val="005A0F89"/>
    <w:rsid w:val="005A30F9"/>
    <w:rsid w:val="005A5106"/>
    <w:rsid w:val="005A64C7"/>
    <w:rsid w:val="005A66EB"/>
    <w:rsid w:val="005A6B26"/>
    <w:rsid w:val="005A7636"/>
    <w:rsid w:val="005A7A82"/>
    <w:rsid w:val="005B0400"/>
    <w:rsid w:val="005B1062"/>
    <w:rsid w:val="005B49FE"/>
    <w:rsid w:val="005B4D04"/>
    <w:rsid w:val="005B5058"/>
    <w:rsid w:val="005B5CE5"/>
    <w:rsid w:val="005C3CA5"/>
    <w:rsid w:val="005C46C8"/>
    <w:rsid w:val="005C6EB6"/>
    <w:rsid w:val="005D2A8A"/>
    <w:rsid w:val="005D3A64"/>
    <w:rsid w:val="005D3AFD"/>
    <w:rsid w:val="005D6D53"/>
    <w:rsid w:val="005D6EEB"/>
    <w:rsid w:val="005D7881"/>
    <w:rsid w:val="005E14B3"/>
    <w:rsid w:val="005E1506"/>
    <w:rsid w:val="005E1964"/>
    <w:rsid w:val="005E67CA"/>
    <w:rsid w:val="005F1A89"/>
    <w:rsid w:val="005F2928"/>
    <w:rsid w:val="005F43B5"/>
    <w:rsid w:val="005F597D"/>
    <w:rsid w:val="005F7E27"/>
    <w:rsid w:val="005F7FC4"/>
    <w:rsid w:val="0060300F"/>
    <w:rsid w:val="00603E00"/>
    <w:rsid w:val="006045AA"/>
    <w:rsid w:val="00605BE1"/>
    <w:rsid w:val="0060686E"/>
    <w:rsid w:val="00606933"/>
    <w:rsid w:val="00607B76"/>
    <w:rsid w:val="006103D9"/>
    <w:rsid w:val="006114D4"/>
    <w:rsid w:val="0061253B"/>
    <w:rsid w:val="0061383B"/>
    <w:rsid w:val="00614A16"/>
    <w:rsid w:val="0061538A"/>
    <w:rsid w:val="0062271F"/>
    <w:rsid w:val="00622AE9"/>
    <w:rsid w:val="0062477C"/>
    <w:rsid w:val="00636015"/>
    <w:rsid w:val="006367A3"/>
    <w:rsid w:val="00636C2F"/>
    <w:rsid w:val="00636DC3"/>
    <w:rsid w:val="006400EF"/>
    <w:rsid w:val="00641026"/>
    <w:rsid w:val="00641317"/>
    <w:rsid w:val="00643BE8"/>
    <w:rsid w:val="00644BD6"/>
    <w:rsid w:val="006473E7"/>
    <w:rsid w:val="00651DFD"/>
    <w:rsid w:val="00651ECD"/>
    <w:rsid w:val="00652192"/>
    <w:rsid w:val="006556B9"/>
    <w:rsid w:val="006561EB"/>
    <w:rsid w:val="006602B6"/>
    <w:rsid w:val="00660774"/>
    <w:rsid w:val="00663C2D"/>
    <w:rsid w:val="00665176"/>
    <w:rsid w:val="00667495"/>
    <w:rsid w:val="00671916"/>
    <w:rsid w:val="0067324D"/>
    <w:rsid w:val="00675BAC"/>
    <w:rsid w:val="0067612C"/>
    <w:rsid w:val="006766A3"/>
    <w:rsid w:val="00677BC6"/>
    <w:rsid w:val="0068003D"/>
    <w:rsid w:val="00682432"/>
    <w:rsid w:val="00683964"/>
    <w:rsid w:val="00683F4E"/>
    <w:rsid w:val="006844CE"/>
    <w:rsid w:val="00687A21"/>
    <w:rsid w:val="00690128"/>
    <w:rsid w:val="00690234"/>
    <w:rsid w:val="00690E72"/>
    <w:rsid w:val="00691A0D"/>
    <w:rsid w:val="00692937"/>
    <w:rsid w:val="006934B6"/>
    <w:rsid w:val="0069433A"/>
    <w:rsid w:val="0069682F"/>
    <w:rsid w:val="0069730B"/>
    <w:rsid w:val="006979EB"/>
    <w:rsid w:val="006A12EF"/>
    <w:rsid w:val="006A1626"/>
    <w:rsid w:val="006A38C6"/>
    <w:rsid w:val="006A478D"/>
    <w:rsid w:val="006A55CB"/>
    <w:rsid w:val="006A7C56"/>
    <w:rsid w:val="006B02AE"/>
    <w:rsid w:val="006B0F30"/>
    <w:rsid w:val="006B1B6C"/>
    <w:rsid w:val="006B4E56"/>
    <w:rsid w:val="006B7432"/>
    <w:rsid w:val="006C2115"/>
    <w:rsid w:val="006C5A17"/>
    <w:rsid w:val="006C7405"/>
    <w:rsid w:val="006D0430"/>
    <w:rsid w:val="006D24FD"/>
    <w:rsid w:val="006D5B35"/>
    <w:rsid w:val="006D60CF"/>
    <w:rsid w:val="006D6AA0"/>
    <w:rsid w:val="006D6B62"/>
    <w:rsid w:val="006D6E70"/>
    <w:rsid w:val="006E11C4"/>
    <w:rsid w:val="006E1443"/>
    <w:rsid w:val="006E46B6"/>
    <w:rsid w:val="006E6024"/>
    <w:rsid w:val="006E63DA"/>
    <w:rsid w:val="006E6DBC"/>
    <w:rsid w:val="006E75BF"/>
    <w:rsid w:val="006E7813"/>
    <w:rsid w:val="006E7A64"/>
    <w:rsid w:val="006E7AF9"/>
    <w:rsid w:val="006F058A"/>
    <w:rsid w:val="006F28A0"/>
    <w:rsid w:val="006F38D9"/>
    <w:rsid w:val="006F4186"/>
    <w:rsid w:val="006F4B69"/>
    <w:rsid w:val="006F5E0F"/>
    <w:rsid w:val="006F7330"/>
    <w:rsid w:val="006F7F75"/>
    <w:rsid w:val="007025E0"/>
    <w:rsid w:val="00703D2A"/>
    <w:rsid w:val="0070549C"/>
    <w:rsid w:val="007077CD"/>
    <w:rsid w:val="007079F9"/>
    <w:rsid w:val="00707EE0"/>
    <w:rsid w:val="00710241"/>
    <w:rsid w:val="00715D09"/>
    <w:rsid w:val="00716339"/>
    <w:rsid w:val="0072185C"/>
    <w:rsid w:val="00721E2E"/>
    <w:rsid w:val="00727B7F"/>
    <w:rsid w:val="00727D51"/>
    <w:rsid w:val="00730740"/>
    <w:rsid w:val="00730997"/>
    <w:rsid w:val="007313D9"/>
    <w:rsid w:val="0073441D"/>
    <w:rsid w:val="00740296"/>
    <w:rsid w:val="007410C4"/>
    <w:rsid w:val="007414D8"/>
    <w:rsid w:val="007436B8"/>
    <w:rsid w:val="00743858"/>
    <w:rsid w:val="00747CA4"/>
    <w:rsid w:val="00747D3A"/>
    <w:rsid w:val="007546C0"/>
    <w:rsid w:val="007559A7"/>
    <w:rsid w:val="007567BE"/>
    <w:rsid w:val="007572EB"/>
    <w:rsid w:val="00757E2F"/>
    <w:rsid w:val="00762625"/>
    <w:rsid w:val="00764445"/>
    <w:rsid w:val="00764A4A"/>
    <w:rsid w:val="0076509A"/>
    <w:rsid w:val="0077087A"/>
    <w:rsid w:val="007713C1"/>
    <w:rsid w:val="00771571"/>
    <w:rsid w:val="0077194C"/>
    <w:rsid w:val="0077196E"/>
    <w:rsid w:val="007722B9"/>
    <w:rsid w:val="007732A2"/>
    <w:rsid w:val="007740D4"/>
    <w:rsid w:val="0077571E"/>
    <w:rsid w:val="00776249"/>
    <w:rsid w:val="00781807"/>
    <w:rsid w:val="00782F89"/>
    <w:rsid w:val="007833D0"/>
    <w:rsid w:val="00783EB1"/>
    <w:rsid w:val="00786AAF"/>
    <w:rsid w:val="00787849"/>
    <w:rsid w:val="00790D65"/>
    <w:rsid w:val="00794A2E"/>
    <w:rsid w:val="007954AA"/>
    <w:rsid w:val="007A14F3"/>
    <w:rsid w:val="007A17EE"/>
    <w:rsid w:val="007A3371"/>
    <w:rsid w:val="007A4B73"/>
    <w:rsid w:val="007A50EB"/>
    <w:rsid w:val="007A519E"/>
    <w:rsid w:val="007A6117"/>
    <w:rsid w:val="007A6B67"/>
    <w:rsid w:val="007B05BE"/>
    <w:rsid w:val="007B5425"/>
    <w:rsid w:val="007B6062"/>
    <w:rsid w:val="007B697E"/>
    <w:rsid w:val="007C11B1"/>
    <w:rsid w:val="007C212F"/>
    <w:rsid w:val="007C2D63"/>
    <w:rsid w:val="007C3025"/>
    <w:rsid w:val="007C3FE4"/>
    <w:rsid w:val="007C5A24"/>
    <w:rsid w:val="007D2B49"/>
    <w:rsid w:val="007D3AA1"/>
    <w:rsid w:val="007D46A0"/>
    <w:rsid w:val="007D4EFA"/>
    <w:rsid w:val="007D6A96"/>
    <w:rsid w:val="007E04F0"/>
    <w:rsid w:val="007E14B2"/>
    <w:rsid w:val="007E1C3A"/>
    <w:rsid w:val="007E1DEA"/>
    <w:rsid w:val="007E3C30"/>
    <w:rsid w:val="007E5691"/>
    <w:rsid w:val="007E6521"/>
    <w:rsid w:val="007F098A"/>
    <w:rsid w:val="007F3A85"/>
    <w:rsid w:val="007F432A"/>
    <w:rsid w:val="007F5340"/>
    <w:rsid w:val="007F75E6"/>
    <w:rsid w:val="007F7AA5"/>
    <w:rsid w:val="008031A2"/>
    <w:rsid w:val="00807B81"/>
    <w:rsid w:val="00810967"/>
    <w:rsid w:val="00811385"/>
    <w:rsid w:val="00812E5F"/>
    <w:rsid w:val="00816A16"/>
    <w:rsid w:val="00822015"/>
    <w:rsid w:val="00830506"/>
    <w:rsid w:val="008315BD"/>
    <w:rsid w:val="008323E8"/>
    <w:rsid w:val="008330E3"/>
    <w:rsid w:val="00834200"/>
    <w:rsid w:val="00834447"/>
    <w:rsid w:val="00836229"/>
    <w:rsid w:val="0084031E"/>
    <w:rsid w:val="008408B0"/>
    <w:rsid w:val="0084115A"/>
    <w:rsid w:val="00842A33"/>
    <w:rsid w:val="00843604"/>
    <w:rsid w:val="00843930"/>
    <w:rsid w:val="00844364"/>
    <w:rsid w:val="008445B2"/>
    <w:rsid w:val="008504CC"/>
    <w:rsid w:val="00850980"/>
    <w:rsid w:val="00850E02"/>
    <w:rsid w:val="00852740"/>
    <w:rsid w:val="008530AE"/>
    <w:rsid w:val="008543C3"/>
    <w:rsid w:val="0085524C"/>
    <w:rsid w:val="00855718"/>
    <w:rsid w:val="00855989"/>
    <w:rsid w:val="00857A4D"/>
    <w:rsid w:val="00860044"/>
    <w:rsid w:val="0086139D"/>
    <w:rsid w:val="00861533"/>
    <w:rsid w:val="00861A21"/>
    <w:rsid w:val="008624DE"/>
    <w:rsid w:val="0086299D"/>
    <w:rsid w:val="00862B74"/>
    <w:rsid w:val="00863D7A"/>
    <w:rsid w:val="008641B6"/>
    <w:rsid w:val="008648AA"/>
    <w:rsid w:val="00867D77"/>
    <w:rsid w:val="00871020"/>
    <w:rsid w:val="00872FFE"/>
    <w:rsid w:val="00873DD6"/>
    <w:rsid w:val="00873DE2"/>
    <w:rsid w:val="00875A3F"/>
    <w:rsid w:val="00875FC1"/>
    <w:rsid w:val="00880BBD"/>
    <w:rsid w:val="00882270"/>
    <w:rsid w:val="00886186"/>
    <w:rsid w:val="00886B2A"/>
    <w:rsid w:val="00886D3B"/>
    <w:rsid w:val="00887521"/>
    <w:rsid w:val="00891027"/>
    <w:rsid w:val="00892051"/>
    <w:rsid w:val="00892750"/>
    <w:rsid w:val="00893C32"/>
    <w:rsid w:val="008A05E7"/>
    <w:rsid w:val="008A1E65"/>
    <w:rsid w:val="008A263E"/>
    <w:rsid w:val="008A7D8A"/>
    <w:rsid w:val="008B0708"/>
    <w:rsid w:val="008B1087"/>
    <w:rsid w:val="008B1BBC"/>
    <w:rsid w:val="008B22EE"/>
    <w:rsid w:val="008B55B8"/>
    <w:rsid w:val="008B5C00"/>
    <w:rsid w:val="008B797B"/>
    <w:rsid w:val="008B7CF7"/>
    <w:rsid w:val="008C1828"/>
    <w:rsid w:val="008C367D"/>
    <w:rsid w:val="008C3AF0"/>
    <w:rsid w:val="008C5E07"/>
    <w:rsid w:val="008C7475"/>
    <w:rsid w:val="008C7B2E"/>
    <w:rsid w:val="008D3D05"/>
    <w:rsid w:val="008D4767"/>
    <w:rsid w:val="008D5DF4"/>
    <w:rsid w:val="008D685C"/>
    <w:rsid w:val="008D74AE"/>
    <w:rsid w:val="008E14DB"/>
    <w:rsid w:val="008E34D3"/>
    <w:rsid w:val="008E3A66"/>
    <w:rsid w:val="008E4AA9"/>
    <w:rsid w:val="008E51F4"/>
    <w:rsid w:val="008E5966"/>
    <w:rsid w:val="008E5D8B"/>
    <w:rsid w:val="008E6CD4"/>
    <w:rsid w:val="008F0D0E"/>
    <w:rsid w:val="008F18BB"/>
    <w:rsid w:val="008F1A3A"/>
    <w:rsid w:val="008F1C24"/>
    <w:rsid w:val="008F536D"/>
    <w:rsid w:val="008F5C71"/>
    <w:rsid w:val="008F6E80"/>
    <w:rsid w:val="008F7701"/>
    <w:rsid w:val="00900EED"/>
    <w:rsid w:val="00903464"/>
    <w:rsid w:val="00903693"/>
    <w:rsid w:val="00904188"/>
    <w:rsid w:val="009048B4"/>
    <w:rsid w:val="0090633E"/>
    <w:rsid w:val="009063D7"/>
    <w:rsid w:val="009071E1"/>
    <w:rsid w:val="00910836"/>
    <w:rsid w:val="00914DE2"/>
    <w:rsid w:val="009178AB"/>
    <w:rsid w:val="00920098"/>
    <w:rsid w:val="00920830"/>
    <w:rsid w:val="009210F6"/>
    <w:rsid w:val="0092163A"/>
    <w:rsid w:val="00924C5B"/>
    <w:rsid w:val="00927962"/>
    <w:rsid w:val="00930F4B"/>
    <w:rsid w:val="0093269D"/>
    <w:rsid w:val="0093290F"/>
    <w:rsid w:val="00933796"/>
    <w:rsid w:val="00936962"/>
    <w:rsid w:val="00937773"/>
    <w:rsid w:val="00940828"/>
    <w:rsid w:val="00940D8F"/>
    <w:rsid w:val="0094107A"/>
    <w:rsid w:val="00941B3C"/>
    <w:rsid w:val="00942254"/>
    <w:rsid w:val="00942EF0"/>
    <w:rsid w:val="0094453F"/>
    <w:rsid w:val="009449A1"/>
    <w:rsid w:val="00947684"/>
    <w:rsid w:val="00950273"/>
    <w:rsid w:val="00950377"/>
    <w:rsid w:val="00951A2B"/>
    <w:rsid w:val="009524EA"/>
    <w:rsid w:val="009542AF"/>
    <w:rsid w:val="00954A3A"/>
    <w:rsid w:val="00954E5E"/>
    <w:rsid w:val="00956A3A"/>
    <w:rsid w:val="00963099"/>
    <w:rsid w:val="00963E67"/>
    <w:rsid w:val="00964593"/>
    <w:rsid w:val="009651AA"/>
    <w:rsid w:val="009669F0"/>
    <w:rsid w:val="00966CB8"/>
    <w:rsid w:val="009702DC"/>
    <w:rsid w:val="00970328"/>
    <w:rsid w:val="00971A89"/>
    <w:rsid w:val="00971F4D"/>
    <w:rsid w:val="0097627B"/>
    <w:rsid w:val="00977AA6"/>
    <w:rsid w:val="00981627"/>
    <w:rsid w:val="00981AA4"/>
    <w:rsid w:val="00981E92"/>
    <w:rsid w:val="0098271E"/>
    <w:rsid w:val="009866A8"/>
    <w:rsid w:val="0098670D"/>
    <w:rsid w:val="00987D2E"/>
    <w:rsid w:val="00990677"/>
    <w:rsid w:val="00990FE1"/>
    <w:rsid w:val="009931FD"/>
    <w:rsid w:val="00993339"/>
    <w:rsid w:val="009941ED"/>
    <w:rsid w:val="00994C50"/>
    <w:rsid w:val="00997A36"/>
    <w:rsid w:val="009A1313"/>
    <w:rsid w:val="009A269F"/>
    <w:rsid w:val="009A27C0"/>
    <w:rsid w:val="009A5F0B"/>
    <w:rsid w:val="009A7693"/>
    <w:rsid w:val="009B11EF"/>
    <w:rsid w:val="009B14A7"/>
    <w:rsid w:val="009B1E61"/>
    <w:rsid w:val="009B2A11"/>
    <w:rsid w:val="009B3505"/>
    <w:rsid w:val="009B3E36"/>
    <w:rsid w:val="009B4855"/>
    <w:rsid w:val="009B4B33"/>
    <w:rsid w:val="009B6715"/>
    <w:rsid w:val="009B6FAE"/>
    <w:rsid w:val="009C00BA"/>
    <w:rsid w:val="009C03A4"/>
    <w:rsid w:val="009C03E1"/>
    <w:rsid w:val="009C4ABD"/>
    <w:rsid w:val="009C708F"/>
    <w:rsid w:val="009C7728"/>
    <w:rsid w:val="009D0ED5"/>
    <w:rsid w:val="009D19FF"/>
    <w:rsid w:val="009D55F2"/>
    <w:rsid w:val="009D5F36"/>
    <w:rsid w:val="009D6F7A"/>
    <w:rsid w:val="009E00A3"/>
    <w:rsid w:val="009E3DE6"/>
    <w:rsid w:val="009E6A9F"/>
    <w:rsid w:val="009F050B"/>
    <w:rsid w:val="009F5C03"/>
    <w:rsid w:val="009F5C9D"/>
    <w:rsid w:val="009F6034"/>
    <w:rsid w:val="009F69EF"/>
    <w:rsid w:val="00A002D5"/>
    <w:rsid w:val="00A0092C"/>
    <w:rsid w:val="00A01391"/>
    <w:rsid w:val="00A040E0"/>
    <w:rsid w:val="00A04D3F"/>
    <w:rsid w:val="00A05E7C"/>
    <w:rsid w:val="00A06DB6"/>
    <w:rsid w:val="00A06FB4"/>
    <w:rsid w:val="00A06FBC"/>
    <w:rsid w:val="00A101A9"/>
    <w:rsid w:val="00A1134B"/>
    <w:rsid w:val="00A138AB"/>
    <w:rsid w:val="00A14ADB"/>
    <w:rsid w:val="00A15356"/>
    <w:rsid w:val="00A1575C"/>
    <w:rsid w:val="00A17158"/>
    <w:rsid w:val="00A206B5"/>
    <w:rsid w:val="00A21B4E"/>
    <w:rsid w:val="00A2203D"/>
    <w:rsid w:val="00A22429"/>
    <w:rsid w:val="00A22A17"/>
    <w:rsid w:val="00A2382E"/>
    <w:rsid w:val="00A23DF4"/>
    <w:rsid w:val="00A24138"/>
    <w:rsid w:val="00A26418"/>
    <w:rsid w:val="00A27047"/>
    <w:rsid w:val="00A27C78"/>
    <w:rsid w:val="00A27EE2"/>
    <w:rsid w:val="00A30380"/>
    <w:rsid w:val="00A3118B"/>
    <w:rsid w:val="00A32D3F"/>
    <w:rsid w:val="00A403D8"/>
    <w:rsid w:val="00A40FD5"/>
    <w:rsid w:val="00A45428"/>
    <w:rsid w:val="00A515A9"/>
    <w:rsid w:val="00A51A52"/>
    <w:rsid w:val="00A543FD"/>
    <w:rsid w:val="00A611F4"/>
    <w:rsid w:val="00A615BE"/>
    <w:rsid w:val="00A62E9C"/>
    <w:rsid w:val="00A66B81"/>
    <w:rsid w:val="00A66E95"/>
    <w:rsid w:val="00A679C5"/>
    <w:rsid w:val="00A702EF"/>
    <w:rsid w:val="00A71762"/>
    <w:rsid w:val="00A76378"/>
    <w:rsid w:val="00A76430"/>
    <w:rsid w:val="00A77BC6"/>
    <w:rsid w:val="00A8077D"/>
    <w:rsid w:val="00A81FC2"/>
    <w:rsid w:val="00A836E9"/>
    <w:rsid w:val="00A84793"/>
    <w:rsid w:val="00A876DB"/>
    <w:rsid w:val="00A912D8"/>
    <w:rsid w:val="00A92712"/>
    <w:rsid w:val="00A9292A"/>
    <w:rsid w:val="00A92F0A"/>
    <w:rsid w:val="00A93381"/>
    <w:rsid w:val="00A94563"/>
    <w:rsid w:val="00A94BB7"/>
    <w:rsid w:val="00A96241"/>
    <w:rsid w:val="00AA1C41"/>
    <w:rsid w:val="00AA35C3"/>
    <w:rsid w:val="00AA4A91"/>
    <w:rsid w:val="00AA4CB7"/>
    <w:rsid w:val="00AA67BB"/>
    <w:rsid w:val="00AA6F52"/>
    <w:rsid w:val="00AB0EAF"/>
    <w:rsid w:val="00AB2777"/>
    <w:rsid w:val="00AB3146"/>
    <w:rsid w:val="00AB345E"/>
    <w:rsid w:val="00AB4333"/>
    <w:rsid w:val="00AB5766"/>
    <w:rsid w:val="00AB64A8"/>
    <w:rsid w:val="00AB7B79"/>
    <w:rsid w:val="00AC0602"/>
    <w:rsid w:val="00AC2E2F"/>
    <w:rsid w:val="00AC383C"/>
    <w:rsid w:val="00AD01FF"/>
    <w:rsid w:val="00AD04EF"/>
    <w:rsid w:val="00AD2FF8"/>
    <w:rsid w:val="00AD51AB"/>
    <w:rsid w:val="00AD74B1"/>
    <w:rsid w:val="00AE14FA"/>
    <w:rsid w:val="00AE3D91"/>
    <w:rsid w:val="00AE7A34"/>
    <w:rsid w:val="00AF1AD3"/>
    <w:rsid w:val="00AF2E16"/>
    <w:rsid w:val="00AF3B57"/>
    <w:rsid w:val="00AF489A"/>
    <w:rsid w:val="00AF5CFF"/>
    <w:rsid w:val="00AF6EED"/>
    <w:rsid w:val="00AF6FEE"/>
    <w:rsid w:val="00B0146C"/>
    <w:rsid w:val="00B03751"/>
    <w:rsid w:val="00B04C52"/>
    <w:rsid w:val="00B06341"/>
    <w:rsid w:val="00B069D1"/>
    <w:rsid w:val="00B073D8"/>
    <w:rsid w:val="00B11538"/>
    <w:rsid w:val="00B130A8"/>
    <w:rsid w:val="00B13D95"/>
    <w:rsid w:val="00B15F88"/>
    <w:rsid w:val="00B16350"/>
    <w:rsid w:val="00B16EFD"/>
    <w:rsid w:val="00B1730B"/>
    <w:rsid w:val="00B173A7"/>
    <w:rsid w:val="00B204B4"/>
    <w:rsid w:val="00B206BC"/>
    <w:rsid w:val="00B218A8"/>
    <w:rsid w:val="00B2328B"/>
    <w:rsid w:val="00B23CA6"/>
    <w:rsid w:val="00B24F35"/>
    <w:rsid w:val="00B2512F"/>
    <w:rsid w:val="00B26A6E"/>
    <w:rsid w:val="00B27FF8"/>
    <w:rsid w:val="00B3099E"/>
    <w:rsid w:val="00B31765"/>
    <w:rsid w:val="00B335CA"/>
    <w:rsid w:val="00B345B0"/>
    <w:rsid w:val="00B34B4B"/>
    <w:rsid w:val="00B36FB7"/>
    <w:rsid w:val="00B36FFB"/>
    <w:rsid w:val="00B40AC6"/>
    <w:rsid w:val="00B41990"/>
    <w:rsid w:val="00B42FBA"/>
    <w:rsid w:val="00B45FB9"/>
    <w:rsid w:val="00B465E4"/>
    <w:rsid w:val="00B46638"/>
    <w:rsid w:val="00B515A2"/>
    <w:rsid w:val="00B52A6A"/>
    <w:rsid w:val="00B53D7A"/>
    <w:rsid w:val="00B54E71"/>
    <w:rsid w:val="00B558F9"/>
    <w:rsid w:val="00B567B5"/>
    <w:rsid w:val="00B569F1"/>
    <w:rsid w:val="00B6067F"/>
    <w:rsid w:val="00B61ADC"/>
    <w:rsid w:val="00B676FA"/>
    <w:rsid w:val="00B7019D"/>
    <w:rsid w:val="00B704D3"/>
    <w:rsid w:val="00B70A06"/>
    <w:rsid w:val="00B71A2F"/>
    <w:rsid w:val="00B72CCF"/>
    <w:rsid w:val="00B73146"/>
    <w:rsid w:val="00B734D6"/>
    <w:rsid w:val="00B75C21"/>
    <w:rsid w:val="00B76265"/>
    <w:rsid w:val="00B81272"/>
    <w:rsid w:val="00B8522D"/>
    <w:rsid w:val="00B905B5"/>
    <w:rsid w:val="00B91135"/>
    <w:rsid w:val="00B922A4"/>
    <w:rsid w:val="00B92D4F"/>
    <w:rsid w:val="00B93A4F"/>
    <w:rsid w:val="00B943DA"/>
    <w:rsid w:val="00B95B67"/>
    <w:rsid w:val="00BA5A49"/>
    <w:rsid w:val="00BB1C63"/>
    <w:rsid w:val="00BB1D7C"/>
    <w:rsid w:val="00BB22C9"/>
    <w:rsid w:val="00BB3932"/>
    <w:rsid w:val="00BB3944"/>
    <w:rsid w:val="00BB5132"/>
    <w:rsid w:val="00BB5C91"/>
    <w:rsid w:val="00BB7E8C"/>
    <w:rsid w:val="00BC0B5F"/>
    <w:rsid w:val="00BC27F7"/>
    <w:rsid w:val="00BC2C35"/>
    <w:rsid w:val="00BC390B"/>
    <w:rsid w:val="00BC3BBB"/>
    <w:rsid w:val="00BC6113"/>
    <w:rsid w:val="00BD0151"/>
    <w:rsid w:val="00BD18BA"/>
    <w:rsid w:val="00BD5143"/>
    <w:rsid w:val="00BD5623"/>
    <w:rsid w:val="00BD7032"/>
    <w:rsid w:val="00BE1211"/>
    <w:rsid w:val="00BE4774"/>
    <w:rsid w:val="00BE6555"/>
    <w:rsid w:val="00BE6E3E"/>
    <w:rsid w:val="00BF5DCC"/>
    <w:rsid w:val="00BF729B"/>
    <w:rsid w:val="00BF736C"/>
    <w:rsid w:val="00C00CD4"/>
    <w:rsid w:val="00C024C9"/>
    <w:rsid w:val="00C10EF2"/>
    <w:rsid w:val="00C1130E"/>
    <w:rsid w:val="00C12675"/>
    <w:rsid w:val="00C1361A"/>
    <w:rsid w:val="00C13D46"/>
    <w:rsid w:val="00C169DE"/>
    <w:rsid w:val="00C16BF6"/>
    <w:rsid w:val="00C16C2E"/>
    <w:rsid w:val="00C20B1F"/>
    <w:rsid w:val="00C22AA4"/>
    <w:rsid w:val="00C23F10"/>
    <w:rsid w:val="00C246FD"/>
    <w:rsid w:val="00C24A25"/>
    <w:rsid w:val="00C25D52"/>
    <w:rsid w:val="00C2600B"/>
    <w:rsid w:val="00C26ABD"/>
    <w:rsid w:val="00C31CE6"/>
    <w:rsid w:val="00C333C6"/>
    <w:rsid w:val="00C40423"/>
    <w:rsid w:val="00C4070E"/>
    <w:rsid w:val="00C408AF"/>
    <w:rsid w:val="00C40AE9"/>
    <w:rsid w:val="00C423F3"/>
    <w:rsid w:val="00C42AC6"/>
    <w:rsid w:val="00C42EFF"/>
    <w:rsid w:val="00C43C09"/>
    <w:rsid w:val="00C43DD2"/>
    <w:rsid w:val="00C45D2C"/>
    <w:rsid w:val="00C46338"/>
    <w:rsid w:val="00C46451"/>
    <w:rsid w:val="00C468CF"/>
    <w:rsid w:val="00C4752B"/>
    <w:rsid w:val="00C478AF"/>
    <w:rsid w:val="00C47E6A"/>
    <w:rsid w:val="00C52C6E"/>
    <w:rsid w:val="00C53A41"/>
    <w:rsid w:val="00C55B7B"/>
    <w:rsid w:val="00C55D61"/>
    <w:rsid w:val="00C56E17"/>
    <w:rsid w:val="00C64C03"/>
    <w:rsid w:val="00C65BC7"/>
    <w:rsid w:val="00C65DC4"/>
    <w:rsid w:val="00C67B26"/>
    <w:rsid w:val="00C75C83"/>
    <w:rsid w:val="00C77F6A"/>
    <w:rsid w:val="00C80F96"/>
    <w:rsid w:val="00C87790"/>
    <w:rsid w:val="00C87CA4"/>
    <w:rsid w:val="00C906FA"/>
    <w:rsid w:val="00C907B7"/>
    <w:rsid w:val="00C931D9"/>
    <w:rsid w:val="00C93608"/>
    <w:rsid w:val="00C93BD8"/>
    <w:rsid w:val="00C962E0"/>
    <w:rsid w:val="00C96CD9"/>
    <w:rsid w:val="00C977BB"/>
    <w:rsid w:val="00CA3CF2"/>
    <w:rsid w:val="00CA6658"/>
    <w:rsid w:val="00CA6F45"/>
    <w:rsid w:val="00CB7493"/>
    <w:rsid w:val="00CB7ED0"/>
    <w:rsid w:val="00CC1832"/>
    <w:rsid w:val="00CC393D"/>
    <w:rsid w:val="00CC3C4F"/>
    <w:rsid w:val="00CC3F51"/>
    <w:rsid w:val="00CC4257"/>
    <w:rsid w:val="00CC50B3"/>
    <w:rsid w:val="00CC5958"/>
    <w:rsid w:val="00CC68DB"/>
    <w:rsid w:val="00CD03D6"/>
    <w:rsid w:val="00CD086E"/>
    <w:rsid w:val="00CD0AD0"/>
    <w:rsid w:val="00CD27C3"/>
    <w:rsid w:val="00CD3A7B"/>
    <w:rsid w:val="00CD46C9"/>
    <w:rsid w:val="00CD67C8"/>
    <w:rsid w:val="00CD6979"/>
    <w:rsid w:val="00CE0B74"/>
    <w:rsid w:val="00CE2138"/>
    <w:rsid w:val="00CE6C45"/>
    <w:rsid w:val="00CF0473"/>
    <w:rsid w:val="00CF2319"/>
    <w:rsid w:val="00CF2887"/>
    <w:rsid w:val="00CF33D2"/>
    <w:rsid w:val="00CF5169"/>
    <w:rsid w:val="00CF564F"/>
    <w:rsid w:val="00CF5B70"/>
    <w:rsid w:val="00D00B46"/>
    <w:rsid w:val="00D0785D"/>
    <w:rsid w:val="00D101DF"/>
    <w:rsid w:val="00D13F81"/>
    <w:rsid w:val="00D14539"/>
    <w:rsid w:val="00D14A9C"/>
    <w:rsid w:val="00D15A20"/>
    <w:rsid w:val="00D1678A"/>
    <w:rsid w:val="00D228AE"/>
    <w:rsid w:val="00D22B30"/>
    <w:rsid w:val="00D23C69"/>
    <w:rsid w:val="00D2610B"/>
    <w:rsid w:val="00D27CB9"/>
    <w:rsid w:val="00D34F14"/>
    <w:rsid w:val="00D35E19"/>
    <w:rsid w:val="00D36B42"/>
    <w:rsid w:val="00D37F7A"/>
    <w:rsid w:val="00D400AA"/>
    <w:rsid w:val="00D42053"/>
    <w:rsid w:val="00D43144"/>
    <w:rsid w:val="00D44553"/>
    <w:rsid w:val="00D44A5F"/>
    <w:rsid w:val="00D44A64"/>
    <w:rsid w:val="00D454CC"/>
    <w:rsid w:val="00D460CF"/>
    <w:rsid w:val="00D464E7"/>
    <w:rsid w:val="00D4767F"/>
    <w:rsid w:val="00D500E7"/>
    <w:rsid w:val="00D51BA4"/>
    <w:rsid w:val="00D5295E"/>
    <w:rsid w:val="00D55C8D"/>
    <w:rsid w:val="00D56316"/>
    <w:rsid w:val="00D612A0"/>
    <w:rsid w:val="00D630D5"/>
    <w:rsid w:val="00D70419"/>
    <w:rsid w:val="00D712A5"/>
    <w:rsid w:val="00D740AF"/>
    <w:rsid w:val="00D74DBD"/>
    <w:rsid w:val="00D8062B"/>
    <w:rsid w:val="00D8083E"/>
    <w:rsid w:val="00D81426"/>
    <w:rsid w:val="00D8226E"/>
    <w:rsid w:val="00D8230B"/>
    <w:rsid w:val="00D8269D"/>
    <w:rsid w:val="00D83092"/>
    <w:rsid w:val="00D93DCA"/>
    <w:rsid w:val="00D94C51"/>
    <w:rsid w:val="00D9694C"/>
    <w:rsid w:val="00D97D71"/>
    <w:rsid w:val="00DA2662"/>
    <w:rsid w:val="00DA4198"/>
    <w:rsid w:val="00DA455D"/>
    <w:rsid w:val="00DA52B5"/>
    <w:rsid w:val="00DA5931"/>
    <w:rsid w:val="00DA60C5"/>
    <w:rsid w:val="00DB09B9"/>
    <w:rsid w:val="00DB1E3C"/>
    <w:rsid w:val="00DB202D"/>
    <w:rsid w:val="00DB36AB"/>
    <w:rsid w:val="00DC1283"/>
    <w:rsid w:val="00DC18B6"/>
    <w:rsid w:val="00DC19D9"/>
    <w:rsid w:val="00DC6447"/>
    <w:rsid w:val="00DC6834"/>
    <w:rsid w:val="00DC7506"/>
    <w:rsid w:val="00DD01D5"/>
    <w:rsid w:val="00DD0A20"/>
    <w:rsid w:val="00DD1113"/>
    <w:rsid w:val="00DD52B2"/>
    <w:rsid w:val="00DD7664"/>
    <w:rsid w:val="00DE0D92"/>
    <w:rsid w:val="00DE33A8"/>
    <w:rsid w:val="00DE3534"/>
    <w:rsid w:val="00DE47F6"/>
    <w:rsid w:val="00DE4DE3"/>
    <w:rsid w:val="00DE595F"/>
    <w:rsid w:val="00DF0AC1"/>
    <w:rsid w:val="00DF1ECC"/>
    <w:rsid w:val="00DF6ACE"/>
    <w:rsid w:val="00DF72F6"/>
    <w:rsid w:val="00DF7F14"/>
    <w:rsid w:val="00E01611"/>
    <w:rsid w:val="00E036A3"/>
    <w:rsid w:val="00E03750"/>
    <w:rsid w:val="00E0386D"/>
    <w:rsid w:val="00E04817"/>
    <w:rsid w:val="00E064B4"/>
    <w:rsid w:val="00E06687"/>
    <w:rsid w:val="00E10D64"/>
    <w:rsid w:val="00E1293B"/>
    <w:rsid w:val="00E12A60"/>
    <w:rsid w:val="00E132E8"/>
    <w:rsid w:val="00E13C68"/>
    <w:rsid w:val="00E140FA"/>
    <w:rsid w:val="00E14BF3"/>
    <w:rsid w:val="00E165EE"/>
    <w:rsid w:val="00E16B0E"/>
    <w:rsid w:val="00E1781A"/>
    <w:rsid w:val="00E211E6"/>
    <w:rsid w:val="00E21400"/>
    <w:rsid w:val="00E227C6"/>
    <w:rsid w:val="00E22BDC"/>
    <w:rsid w:val="00E2347C"/>
    <w:rsid w:val="00E25041"/>
    <w:rsid w:val="00E3149F"/>
    <w:rsid w:val="00E33439"/>
    <w:rsid w:val="00E33F33"/>
    <w:rsid w:val="00E36810"/>
    <w:rsid w:val="00E3720E"/>
    <w:rsid w:val="00E376E1"/>
    <w:rsid w:val="00E37B5E"/>
    <w:rsid w:val="00E37DF9"/>
    <w:rsid w:val="00E41F34"/>
    <w:rsid w:val="00E4249D"/>
    <w:rsid w:val="00E47925"/>
    <w:rsid w:val="00E61623"/>
    <w:rsid w:val="00E6185D"/>
    <w:rsid w:val="00E6258C"/>
    <w:rsid w:val="00E62AF8"/>
    <w:rsid w:val="00E630F0"/>
    <w:rsid w:val="00E658BF"/>
    <w:rsid w:val="00E65E70"/>
    <w:rsid w:val="00E6627E"/>
    <w:rsid w:val="00E67A1B"/>
    <w:rsid w:val="00E706D7"/>
    <w:rsid w:val="00E70AA0"/>
    <w:rsid w:val="00E70AA3"/>
    <w:rsid w:val="00E72A39"/>
    <w:rsid w:val="00E7350D"/>
    <w:rsid w:val="00E75FB3"/>
    <w:rsid w:val="00E765F5"/>
    <w:rsid w:val="00E804E9"/>
    <w:rsid w:val="00E8435D"/>
    <w:rsid w:val="00E854EE"/>
    <w:rsid w:val="00E860CF"/>
    <w:rsid w:val="00E861FC"/>
    <w:rsid w:val="00E86221"/>
    <w:rsid w:val="00EA2A09"/>
    <w:rsid w:val="00EA4800"/>
    <w:rsid w:val="00EA48C2"/>
    <w:rsid w:val="00EA515A"/>
    <w:rsid w:val="00EA6B20"/>
    <w:rsid w:val="00EB0A27"/>
    <w:rsid w:val="00EB12AC"/>
    <w:rsid w:val="00EB18B5"/>
    <w:rsid w:val="00EB1DA7"/>
    <w:rsid w:val="00EB5E17"/>
    <w:rsid w:val="00EB7A93"/>
    <w:rsid w:val="00EC055F"/>
    <w:rsid w:val="00EC11B8"/>
    <w:rsid w:val="00EC2C84"/>
    <w:rsid w:val="00EC6343"/>
    <w:rsid w:val="00ED01F1"/>
    <w:rsid w:val="00ED0B8B"/>
    <w:rsid w:val="00ED17CD"/>
    <w:rsid w:val="00ED3710"/>
    <w:rsid w:val="00ED3D0E"/>
    <w:rsid w:val="00ED4ED4"/>
    <w:rsid w:val="00ED6CD8"/>
    <w:rsid w:val="00ED7CB6"/>
    <w:rsid w:val="00EE0BF9"/>
    <w:rsid w:val="00EE12F3"/>
    <w:rsid w:val="00EE3FEF"/>
    <w:rsid w:val="00EE45E0"/>
    <w:rsid w:val="00EF23F4"/>
    <w:rsid w:val="00EF3113"/>
    <w:rsid w:val="00EF4ECC"/>
    <w:rsid w:val="00EF5735"/>
    <w:rsid w:val="00F00AE2"/>
    <w:rsid w:val="00F012EB"/>
    <w:rsid w:val="00F0185D"/>
    <w:rsid w:val="00F01946"/>
    <w:rsid w:val="00F01EFA"/>
    <w:rsid w:val="00F05DEA"/>
    <w:rsid w:val="00F07BE6"/>
    <w:rsid w:val="00F10B57"/>
    <w:rsid w:val="00F137E0"/>
    <w:rsid w:val="00F14A03"/>
    <w:rsid w:val="00F1523F"/>
    <w:rsid w:val="00F16C24"/>
    <w:rsid w:val="00F20301"/>
    <w:rsid w:val="00F204A6"/>
    <w:rsid w:val="00F2312F"/>
    <w:rsid w:val="00F23E2B"/>
    <w:rsid w:val="00F26643"/>
    <w:rsid w:val="00F26D22"/>
    <w:rsid w:val="00F26E35"/>
    <w:rsid w:val="00F31B76"/>
    <w:rsid w:val="00F3235C"/>
    <w:rsid w:val="00F32E72"/>
    <w:rsid w:val="00F33CB1"/>
    <w:rsid w:val="00F342DE"/>
    <w:rsid w:val="00F34E1A"/>
    <w:rsid w:val="00F35EA1"/>
    <w:rsid w:val="00F35ECD"/>
    <w:rsid w:val="00F36489"/>
    <w:rsid w:val="00F3652C"/>
    <w:rsid w:val="00F36B0E"/>
    <w:rsid w:val="00F37BD8"/>
    <w:rsid w:val="00F403B7"/>
    <w:rsid w:val="00F41182"/>
    <w:rsid w:val="00F43F73"/>
    <w:rsid w:val="00F44859"/>
    <w:rsid w:val="00F44DB9"/>
    <w:rsid w:val="00F5273F"/>
    <w:rsid w:val="00F530C6"/>
    <w:rsid w:val="00F53DD9"/>
    <w:rsid w:val="00F60781"/>
    <w:rsid w:val="00F6134C"/>
    <w:rsid w:val="00F614B7"/>
    <w:rsid w:val="00F62D97"/>
    <w:rsid w:val="00F63FDA"/>
    <w:rsid w:val="00F647B9"/>
    <w:rsid w:val="00F64F7B"/>
    <w:rsid w:val="00F65433"/>
    <w:rsid w:val="00F66452"/>
    <w:rsid w:val="00F66FBE"/>
    <w:rsid w:val="00F6762B"/>
    <w:rsid w:val="00F702E4"/>
    <w:rsid w:val="00F71DB4"/>
    <w:rsid w:val="00F7296B"/>
    <w:rsid w:val="00F73AAE"/>
    <w:rsid w:val="00F73C21"/>
    <w:rsid w:val="00F74844"/>
    <w:rsid w:val="00F74C20"/>
    <w:rsid w:val="00F74E9F"/>
    <w:rsid w:val="00F805A2"/>
    <w:rsid w:val="00F83684"/>
    <w:rsid w:val="00F84708"/>
    <w:rsid w:val="00F87978"/>
    <w:rsid w:val="00F90250"/>
    <w:rsid w:val="00F920A4"/>
    <w:rsid w:val="00F931E7"/>
    <w:rsid w:val="00F94AC5"/>
    <w:rsid w:val="00F95B21"/>
    <w:rsid w:val="00F968F2"/>
    <w:rsid w:val="00FA4E83"/>
    <w:rsid w:val="00FA5250"/>
    <w:rsid w:val="00FB2DAD"/>
    <w:rsid w:val="00FB3C8C"/>
    <w:rsid w:val="00FB4412"/>
    <w:rsid w:val="00FC04E7"/>
    <w:rsid w:val="00FC2BF1"/>
    <w:rsid w:val="00FC3F80"/>
    <w:rsid w:val="00FC6F0F"/>
    <w:rsid w:val="00FC7298"/>
    <w:rsid w:val="00FD01F5"/>
    <w:rsid w:val="00FD76D5"/>
    <w:rsid w:val="00FD7977"/>
    <w:rsid w:val="00FD7DBC"/>
    <w:rsid w:val="00FE1894"/>
    <w:rsid w:val="00FE2C19"/>
    <w:rsid w:val="00FE35C5"/>
    <w:rsid w:val="00FE702C"/>
    <w:rsid w:val="00FE7663"/>
    <w:rsid w:val="00FF1132"/>
    <w:rsid w:val="00FF124D"/>
    <w:rsid w:val="00FF1329"/>
    <w:rsid w:val="00FF1957"/>
    <w:rsid w:val="00FF2723"/>
    <w:rsid w:val="00FF33A2"/>
    <w:rsid w:val="00FF4084"/>
    <w:rsid w:val="00FF442F"/>
    <w:rsid w:val="00FF499B"/>
    <w:rsid w:val="00FF6BC2"/>
    <w:rsid w:val="00FF7447"/>
    <w:rsid w:val="00FF768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8CC2A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2023-12-17T22:00:00+00:00</JSEDate>
    <TaxCatchAll xmlns="7710087d-bdac-41cf-a089-51f280e551be">
      <Value>114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2021-09-01T17:00:00+00:00</JSE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92C51-E733-4CD8-A4A5-C894579FF6DC}">
  <ds:schemaRefs>
    <ds:schemaRef ds:uri="http://purl.org/dc/elements/1.1/"/>
    <ds:schemaRef ds:uri="http://purl.org/dc/terms/"/>
    <ds:schemaRef ds:uri="http://schemas.openxmlformats.org/package/2006/metadata/core-properties"/>
    <ds:schemaRef ds:uri="4b9c4ad8-b913-4b33-a75f-8bb6922b9c0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710087d-bdac-41cf-a089-51f280e551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02B77C-7115-4BD3-9502-89924C1E832B}"/>
</file>

<file path=customXml/itemProps3.xml><?xml version="1.0" encoding="utf-8"?>
<ds:datastoreItem xmlns:ds="http://schemas.openxmlformats.org/officeDocument/2006/customXml" ds:itemID="{FD073C31-827C-4C2B-BCC5-67DEB2BD6A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Elsa de Goede</cp:lastModifiedBy>
  <cp:revision>6</cp:revision>
  <cp:lastPrinted>2022-03-02T15:34:00Z</cp:lastPrinted>
  <dcterms:created xsi:type="dcterms:W3CDTF">2023-11-27T19:23:00Z</dcterms:created>
  <dcterms:modified xsi:type="dcterms:W3CDTF">2023-11-29T12:59:00Z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2021-08-31T18:27:19Z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671945a5-df50-4561-bfa0-b6ab55ab3efc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114;#FTSE/JSE Africa Index Series|9e8c22a4-c730-4f7b-9187-2994a0957a91</vt:lpwstr>
  </property>
</Properties>
</file>